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e23981a99c518c4c4441dbe817f2ecdda27588"/>
    <w:p>
      <w:pPr>
        <w:pStyle w:val="Heading1"/>
      </w:pPr>
      <w:r>
        <w:t xml:space="preserve">A Reflection Paper on the Evolution and Impact of UX/UI Design in Santiago, Chile</w:t>
      </w:r>
    </w:p>
    <w:p>
      <w:pPr>
        <w:pStyle w:val="FirstParagraph"/>
      </w:pPr>
      <w:r>
        <w:t xml:space="preserve">The landscape of digital design is undergoing a profound transformation, shifting from a purely aesthetic discipline to a strategic business imperative. As we observe this evolution through the specific lens of</w:t>
      </w:r>
      <w:r>
        <w:t xml:space="preserve"> </w:t>
      </w:r>
      <w:r>
        <w:rPr>
          <w:bCs/>
          <w:b/>
        </w:rPr>
        <w:t xml:space="preserve">Santiago</w:t>
      </w:r>
      <w:r>
        <w:t xml:space="preserve">,</w:t>
      </w:r>
      <w:r>
        <w:t xml:space="preserve"> </w:t>
      </w:r>
      <w:r>
        <w:rPr>
          <w:bCs/>
          <w:b/>
        </w:rPr>
        <w:t xml:space="preserve">Chile</w:t>
      </w:r>
      <w:r>
        <w:t xml:space="preserve">, it becomes evident that the role of the user-centered designer has expanded significantly. This reflection paper explores the multifaceted journey of becoming and working as a</w:t>
      </w:r>
      <w:r>
        <w:t xml:space="preserve"> </w:t>
      </w:r>
      <w:r>
        <w:rPr>
          <w:bCs/>
          <w:b/>
        </w:rPr>
        <w:t xml:space="preserve">UX UI Designer</w:t>
      </w:r>
      <w:r>
        <w:t xml:space="preserve"> </w:t>
      </w:r>
      <w:r>
        <w:t xml:space="preserve">within this dynamic South American capital, analyzing how local cultural nuances, economic shifts, and technological advancements are converging to define a unique professional identity.</w:t>
      </w:r>
    </w:p>
    <w:bookmarkStart w:id="20" w:name="the-rise-of-digital-maturity-in-santiago"/>
    <w:p>
      <w:pPr>
        <w:pStyle w:val="Heading2"/>
      </w:pPr>
      <w:r>
        <w:t xml:space="preserve">The Rise of Digital Maturity in Santiago</w:t>
      </w:r>
    </w:p>
    <w:p>
      <w:pPr>
        <w:pStyle w:val="FirstParagraph"/>
      </w:pPr>
      <w:r>
        <w:t xml:space="preserve">In recent years,</w:t>
      </w:r>
      <w:r>
        <w:t xml:space="preserve"> </w:t>
      </w:r>
      <w:r>
        <w:rPr>
          <w:bCs/>
          <w:b/>
        </w:rPr>
        <w:t xml:space="preserve">Santiago</w:t>
      </w:r>
      <w:r>
        <w:t xml:space="preserve">,</w:t>
      </w:r>
      <w:r>
        <w:t xml:space="preserve"> </w:t>
      </w:r>
      <w:r>
        <w:rPr>
          <w:bCs/>
          <w:b/>
        </w:rPr>
        <w:t xml:space="preserve">Chile</w:t>
      </w:r>
      <w:r>
        <w:t xml:space="preserve">, has established itself as a primary technology hub for Latin America. The city’s rapid digitalization, accelerated by pandemic-era shifts and supported by government initiatives toward "Smart Cities," has created an unprecedented demand for high-quality digital products. However, this growth is not merely quantitative; it is qualitative. Companies in</w:t>
      </w:r>
      <w:r>
        <w:t xml:space="preserve"> </w:t>
      </w:r>
      <w:r>
        <w:rPr>
          <w:bCs/>
          <w:b/>
        </w:rPr>
        <w:t xml:space="preserve">Chile</w:t>
      </w:r>
      <w:r>
        <w:t xml:space="preserve"> </w:t>
      </w:r>
      <w:r>
        <w:t xml:space="preserve">are moving beyond basic web presence to create sophisticated applications that prioritize user experience (UX) and user interface (UI). For a</w:t>
      </w:r>
      <w:r>
        <w:t xml:space="preserve"> </w:t>
      </w:r>
      <w:r>
        <w:rPr>
          <w:bCs/>
          <w:b/>
        </w:rPr>
        <w:t xml:space="preserve">UX UI Designer</w:t>
      </w:r>
      <w:r>
        <w:t xml:space="preserve">, this environment offers both immense opportunity and complex challenges. The designer is no longer just an artist making things look good; they are problem solvers who must navigate the intersection of business goals, technical constraints, and human behavior.</w:t>
      </w:r>
    </w:p>
    <w:p>
      <w:pPr>
        <w:pStyle w:val="BodyText"/>
      </w:pPr>
      <w:r>
        <w:t xml:space="preserve">The context of</w:t>
      </w:r>
      <w:r>
        <w:t xml:space="preserve"> </w:t>
      </w:r>
      <w:r>
        <w:rPr>
          <w:bCs/>
          <w:b/>
        </w:rPr>
        <w:t xml:space="preserve">Santiago</w:t>
      </w:r>
      <w:r>
        <w:t xml:space="preserve"> </w:t>
      </w:r>
      <w:r>
        <w:t xml:space="preserve">is unique. It is a city characterized by stark contrasts—wealthy districts juxtaposed with lower-income sectors, ancient traditions meeting futuristic architecture. This duality reflects the digital divide that designers must address. A successful</w:t>
      </w:r>
      <w:r>
        <w:t xml:space="preserve"> </w:t>
      </w:r>
      <w:r>
        <w:rPr>
          <w:bCs/>
          <w:b/>
        </w:rPr>
        <w:t xml:space="preserve">UX UI Designer</w:t>
      </w:r>
      <w:r>
        <w:t xml:space="preserve"> </w:t>
      </w:r>
      <w:r>
        <w:t xml:space="preserve">in this region cannot assume a homogeneous user base. They must design for varying levels of digital literacy, income disparities, and access to technology. This requirement forces the designer to develop empathy at a deeper level, ensuring that interfaces are accessible and inclusive for all citizens of</w:t>
      </w:r>
      <w:r>
        <w:t xml:space="preserve"> </w:t>
      </w:r>
      <w:r>
        <w:rPr>
          <w:bCs/>
          <w:b/>
        </w:rPr>
        <w:t xml:space="preserve">Chile</w:t>
      </w:r>
      <w:r>
        <w:t xml:space="preserve">, not just the urban elite.</w:t>
      </w:r>
    </w:p>
    <w:bookmarkEnd w:id="20"/>
    <w:bookmarkStart w:id="21" w:name="cultural-nuances-in-interface-design"/>
    <w:p>
      <w:pPr>
        <w:pStyle w:val="Heading2"/>
      </w:pPr>
      <w:r>
        <w:t xml:space="preserve">Cultural Nuances in Interface Design</w:t>
      </w:r>
    </w:p>
    <w:p>
      <w:pPr>
        <w:pStyle w:val="FirstParagraph"/>
      </w:pPr>
      <w:r>
        <w:t xml:space="preserve">A critical aspect of this reflection is understanding how culture influences design. In</w:t>
      </w:r>
      <w:r>
        <w:t xml:space="preserve"> </w:t>
      </w:r>
      <w:r>
        <w:rPr>
          <w:bCs/>
          <w:b/>
        </w:rPr>
        <w:t xml:space="preserve">Santiago</w:t>
      </w:r>
      <w:r>
        <w:t xml:space="preserve">, the user experience is heavily influenced by local communication styles, trust markers, and social norms. For instance, Chilean consumers may value personal connection and customer service over the automated efficiency often prioritized in Northern Hemisphere markets. Therefore, a</w:t>
      </w:r>
      <w:r>
        <w:t xml:space="preserve"> </w:t>
      </w:r>
      <w:r>
        <w:rPr>
          <w:bCs/>
          <w:b/>
        </w:rPr>
        <w:t xml:space="preserve">UX UI Designer</w:t>
      </w:r>
      <w:r>
        <w:t xml:space="preserve"> </w:t>
      </w:r>
      <w:r>
        <w:t xml:space="preserve">working in this context must adapt microcopy and interaction flows to feel warm, polite, and helpful rather than cold or purely transactional.</w:t>
      </w:r>
    </w:p>
    <w:p>
      <w:pPr>
        <w:pStyle w:val="BodyText"/>
      </w:pPr>
      <w:r>
        <w:t xml:space="preserve">Furthermore, the visual language of UI design in</w:t>
      </w:r>
      <w:r>
        <w:t xml:space="preserve"> </w:t>
      </w:r>
      <w:r>
        <w:rPr>
          <w:bCs/>
          <w:b/>
        </w:rPr>
        <w:t xml:space="preserve">Santiago</w:t>
      </w:r>
      <w:r>
        <w:t xml:space="preserve">,</w:t>
      </w:r>
    </w:p>
    <w:p>
      <w:pPr>
        <w:pStyle w:val="BodyText"/>
      </w:pPr>
      <w:r>
        <w:t xml:space="preserve">Chile, is evolving. While there is a global trend toward minimalism and flat design, local brands often incorporate elements that resonate with national identity. This might include the use of specific color palettes reminiscent of the Andes or coastal regions, or typography that reflects the heritage of Spanish language usage in</w:t>
      </w:r>
      <w:r>
        <w:t xml:space="preserve"> </w:t>
      </w:r>
      <w:r>
        <w:rPr>
          <w:bCs/>
          <w:b/>
        </w:rPr>
        <w:t xml:space="preserve">Chile</w:t>
      </w:r>
      <w:r>
        <w:t xml:space="preserve">. The</w:t>
      </w:r>
      <w:r>
        <w:t xml:space="preserve"> </w:t>
      </w:r>
      <w:r>
        <w:rPr>
          <w:bCs/>
          <w:b/>
        </w:rPr>
        <w:t xml:space="preserve">UX UI Designer</w:t>
      </w:r>
      <w:r>
        <w:t xml:space="preserve"> </w:t>
      </w:r>
      <w:r>
        <w:t xml:space="preserve">acts as a cultural translator, balancing global design standards with local relevance to create products that feel native and trustworthy to the Chilean user.</w:t>
      </w:r>
    </w:p>
    <w:bookmarkEnd w:id="21"/>
    <w:bookmarkStart w:id="22" w:name="the-strategic-role-of-the-ux-ui-designer"/>
    <w:p>
      <w:pPr>
        <w:pStyle w:val="Heading2"/>
      </w:pPr>
      <w:r>
        <w:t xml:space="preserve">The Strategic Role of the UX UI Designer</w:t>
      </w:r>
    </w:p>
    <w:p>
      <w:pPr>
        <w:pStyle w:val="FirstParagraph"/>
      </w:pPr>
      <w:r>
        <w:t xml:space="preserve">In the competitive market of</w:t>
      </w:r>
    </w:p>
    <w:p>
      <w:pPr>
        <w:pStyle w:val="BodyText"/>
      </w:pPr>
      <w:r>
        <w:t xml:space="preserve">Santiago, the role of the</w:t>
      </w:r>
      <w:r>
        <w:t xml:space="preserve"> </w:t>
      </w:r>
      <w:r>
        <w:rPr>
          <w:bCs/>
          <w:b/>
        </w:rPr>
        <w:t xml:space="preserve">UX UI Designer</w:t>
      </w:r>
      <w:r>
        <w:t xml:space="preserve"> </w:t>
      </w:r>
      <w:r>
        <w:t xml:space="preserve">has become strategic. It is no longer sufficient to deliver mockups; designers are expected to contribute to product strategy, conduct user research, and measure outcomes through data analytics. In</w:t>
      </w:r>
    </w:p>
    <w:p>
      <w:pPr>
        <w:pStyle w:val="BodyText"/>
      </w:pPr>
      <w:r>
        <w:t xml:space="preserve">Chile, where many startups are scaling rapidly or established banks and retail giants are undergoing digital transformation, the designer’s ability to advocate for the user while aligning with business KPIs is crucial.</w:t>
      </w:r>
    </w:p>
    <w:p>
      <w:pPr>
        <w:pStyle w:val="BodyText"/>
      </w:pPr>
      <w:r>
        <w:t xml:space="preserve">This dual focus requires a hybrid skill set. A</w:t>
      </w:r>
      <w:r>
        <w:t xml:space="preserve"> </w:t>
      </w:r>
      <w:r>
        <w:rPr>
          <w:bCs/>
          <w:b/>
        </w:rPr>
        <w:t xml:space="preserve">UX UI Designer</w:t>
      </w:r>
      <w:r>
        <w:t xml:space="preserve"> </w:t>
      </w:r>
      <w:r>
        <w:t xml:space="preserve">in</w:t>
      </w:r>
    </w:p>
    <w:p>
      <w:pPr>
        <w:pStyle w:val="BodyText"/>
      </w:pPr>
      <w:r>
        <w:t xml:space="preserve">Santiago,</w:t>
      </w:r>
    </w:p>
    <w:p>
      <w:pPr>
        <w:pStyle w:val="BodyText"/>
      </w:pPr>
      <w:r>
        <w:t xml:space="preserve">Chile, must be proficient in tools like Figma and Adobe XD, but also skilled in qualitative research methods such as contextual inquiry and usability testing. They must understand how to interpret data from platforms popular in the region, such as Mercado Libre or local fintech apps. This holistic approach ensures that design decisions are not just intuitive but also measurable and impactful.</w:t>
      </w:r>
    </w:p>
    <w:bookmarkEnd w:id="22"/>
    <w:bookmarkStart w:id="23" w:name="challenges-and-ethical-considerations"/>
    <w:p>
      <w:pPr>
        <w:pStyle w:val="Heading2"/>
      </w:pPr>
      <w:r>
        <w:t xml:space="preserve">Challenges and Ethical Considerations</w:t>
      </w:r>
    </w:p>
    <w:p>
      <w:pPr>
        <w:pStyle w:val="FirstParagraph"/>
      </w:pPr>
      <w:r>
        <w:t xml:space="preserve">Despite the progress, challenges remain. The talent pool for senior</w:t>
      </w:r>
    </w:p>
    <w:p>
      <w:pPr>
        <w:pStyle w:val="BodyText"/>
      </w:pPr>
      <w:r>
        <w:t xml:space="preserve">UX UI Designers in</w:t>
      </w:r>
    </w:p>
    <w:p>
      <w:pPr>
        <w:pStyle w:val="BodyText"/>
      </w:pPr>
      <w:r>
        <w:t xml:space="preserve">Santiago, while growing, is still limited compared to global hubs. This scarcity places pressure on designers to wear multiple hats and often leads to burnout if not managed carefully. Additionally, there is an ongoing ethical conversation regarding data privacy and user manipulation. In the context of</w:t>
      </w:r>
    </w:p>
    <w:p>
      <w:pPr>
        <w:pStyle w:val="BodyText"/>
      </w:pPr>
      <w:r>
        <w:t xml:space="preserve">Chile, where regulatory frameworks are strengthening but still developing, designers bear a responsibility to uphold ethical standards. They must ensure that dark patterns are avoided and that user consent is clear, fostering a digital ecosystem built on trust.</w:t>
      </w:r>
    </w:p>
    <w:bookmarkEnd w:id="23"/>
    <w:bookmarkStart w:id="24" w:name="X9cc374b871caacc9d713f49e45fc595003f6332"/>
    <w:p>
      <w:pPr>
        <w:pStyle w:val="Heading2"/>
      </w:pPr>
      <w:r>
        <w:t xml:space="preserve">Conclusion: The Future of Design in Santiago</w:t>
      </w:r>
    </w:p>
    <w:p>
      <w:pPr>
        <w:pStyle w:val="FirstParagraph"/>
      </w:pPr>
      <w:r>
        <w:t xml:space="preserve">In conclusion, the journey of the</w:t>
      </w:r>
    </w:p>
    <w:p>
      <w:pPr>
        <w:pStyle w:val="BodyText"/>
      </w:pPr>
      <w:r>
        <w:t xml:space="preserve">UX UI Designer in</w:t>
      </w:r>
    </w:p>
    <w:p>
      <w:pPr>
        <w:pStyle w:val="BodyText"/>
      </w:pPr>
      <w:r>
        <w:t xml:space="preserve">Santiago,</w:t>
      </w:r>
    </w:p>
    <w:p>
      <w:pPr>
        <w:pStyle w:val="BodyText"/>
      </w:pPr>
      <w:r>
        <w:t xml:space="preserve">Chile, is one of continuous adaptation and innovation. It is a role that demands technical expertise, cultural sensitivity, and strategic thinking. As</w:t>
      </w:r>
    </w:p>
    <w:p>
      <w:pPr>
        <w:pStyle w:val="BodyText"/>
      </w:pPr>
      <w:r>
        <w:t xml:space="preserve">Santiago continues to solidify its position as a tech leader in Latin America, the importance of thoughtful design will only grow. The</w:t>
      </w:r>
    </w:p>
    <w:p>
      <w:pPr>
        <w:pStyle w:val="BodyText"/>
      </w:pPr>
      <w:r>
        <w:t xml:space="preserve">UX UI Designer is pivotal in this narrative, shaping how millions of Chileans interact with digital services.</w:t>
      </w:r>
    </w:p>
    <w:p>
      <w:pPr>
        <w:pStyle w:val="BodyText"/>
      </w:pPr>
      <w:r>
        <w:t xml:space="preserve">To thrive in this environment, designers must embrace lifelong learning and engage deeply with the local community. They must recognize that their work has real-world consequences for society. By focusing on inclusivity, accessibility, and cultural relevance,</w:t>
      </w:r>
    </w:p>
    <w:p>
      <w:pPr>
        <w:pStyle w:val="BodyText"/>
      </w:pPr>
      <w:r>
        <w:t xml:space="preserve">UX UI Designers can contribute to a more equitable digital future in</w:t>
      </w:r>
    </w:p>
    <w:p>
      <w:pPr>
        <w:pStyle w:val="BodyText"/>
      </w:pPr>
      <w:r>
        <w:t xml:space="preserve">Santiago,</w:t>
      </w:r>
    </w:p>
    <w:p>
      <w:pPr>
        <w:pStyle w:val="BodyText"/>
      </w:pPr>
      <w:r>
        <w:t xml:space="preserve">Chile. This reflection serves as a reminder that design is not just about pixels and prototypes; it is about people. And in the vibrant heart of Santiago, the people are at the center of every successful digital experience.</w:t>
      </w:r>
    </w:p>
    <w:p>
      <w:pPr>
        <w:pStyle w:val="BodyText"/>
      </w:pPr>
      <w:r>
        <w:t xml:space="preserve">As we look forward, collaboration between designers, developers, and stakeholders in</w:t>
      </w:r>
      <w:r>
        <w:t xml:space="preserve"> </w:t>
      </w:r>
      <w:r>
        <w:rPr>
          <w:bCs/>
          <w:b/>
        </w:rPr>
        <w:t xml:space="preserve">Santiago</w:t>
      </w:r>
      <w:r>
        <w:t xml:space="preserve">,</w:t>
      </w:r>
    </w:p>
    <w:p>
      <w:pPr>
        <w:pStyle w:val="BodyText"/>
      </w:pPr>
      <w:r>
        <w:t xml:space="preserve">Chile, will be key. The synergy created by this interdisciplinary approach will drive innovation and enhance user satisfaction. Ultimately, the story of UX/UI design in this region is still being written, and every designer plays a vital role in defining its chapters. By understanding the unique context of</w:t>
      </w:r>
      <w:r>
        <w:t xml:space="preserve"> </w:t>
      </w:r>
      <w:r>
        <w:rPr>
          <w:bCs/>
          <w:b/>
        </w:rPr>
        <w:t xml:space="preserve">Chile</w:t>
      </w:r>
      <w:r>
        <w:t xml:space="preserve"> </w:t>
      </w:r>
      <w:r>
        <w:t xml:space="preserve">and committing to excellence,</w:t>
      </w:r>
    </w:p>
    <w:p>
      <w:pPr>
        <w:pStyle w:val="BodyText"/>
      </w:pPr>
      <w:r>
        <w:t xml:space="preserve">UX UI Designers can create products that not only meet market demands but also enrich the lives of users across Santiago.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2026-07-30T06:27:27Z</dcterms:created>
  <dcterms:modified xsi:type="dcterms:W3CDTF">2026-07-30T06:27:27Z</dcterms:modified>
</cp:coreProperties>
</file>

<file path=docProps/custom.xml><?xml version="1.0" encoding="utf-8"?>
<Properties xmlns="http://schemas.openxmlformats.org/officeDocument/2006/custom-properties" xmlns:vt="http://schemas.openxmlformats.org/officeDocument/2006/docPropsVTypes"/>
</file>