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Egypt</w:t>
      </w:r>
      <w:r>
        <w:t xml:space="preserve"> </w:t>
      </w:r>
      <w:r>
        <w:t xml:space="preserve">Cairo</w:t>
      </w:r>
    </w:p>
    <w:bookmarkStart w:id="26" w:name="X6dd125f54c2ed5e441fb4d44c1b00995108aa30"/>
    <w:p>
      <w:pPr>
        <w:pStyle w:val="Heading1"/>
      </w:pPr>
      <w:r>
        <w:t xml:space="preserve">Bridging Tradition and Digital Innovation:</w:t>
      </w:r>
      <w:r>
        <w:br/>
      </w:r>
      <w:r>
        <w:t xml:space="preserve">A Reflection on the UX UI Designer in Egypt Cairo</w:t>
      </w:r>
    </w:p>
    <w:p>
      <w:pPr>
        <w:pStyle w:val="FirstParagraph"/>
      </w:pPr>
      <w:r>
        <w:t xml:space="preserve">The intersection of ancient heritage and rapid technological modernization creates a unique landscape for creative professionals. Nowhere is this tension more palpable, or more inspiring, than in the bustling streets of</w:t>
      </w:r>
      <w:r>
        <w:t xml:space="preserve"> </w:t>
      </w:r>
      <w:r>
        <w:rPr>
          <w:bCs/>
          <w:b/>
        </w:rPr>
        <w:t xml:space="preserve">Egypt Cairo</w:t>
      </w:r>
      <w:r>
        <w:t xml:space="preserve">. As I reflect on my journey and observations within this vibrant metropolis, it becomes increasingly clear that the role of the</w:t>
      </w:r>
      <w:r>
        <w:t xml:space="preserve"> </w:t>
      </w:r>
      <w:r>
        <w:rPr>
          <w:bCs/>
          <w:b/>
        </w:rPr>
        <w:t xml:space="preserve">UX UI Designer</w:t>
      </w:r>
      <w:r>
        <w:t xml:space="preserve"> </w:t>
      </w:r>
      <w:r>
        <w:t xml:space="preserve">is not merely about aesthetic enhancement; it is a critical bridge between human behavior and digital infrastructure. In a city where history whispers from every stone while skyscrapers pierce the clouds, designing user experiences requires a deep cultural understanding, empathy, and an adaptive mindset.</w:t>
      </w:r>
    </w:p>
    <w:bookmarkStart w:id="20" w:name="the-cultural-context-of-cairo"/>
    <w:p>
      <w:pPr>
        <w:pStyle w:val="Heading2"/>
      </w:pPr>
      <w:r>
        <w:t xml:space="preserve">The Cultural Context of Cairo</w:t>
      </w:r>
    </w:p>
    <w:p>
      <w:pPr>
        <w:pStyle w:val="FirstParagraph"/>
      </w:pPr>
      <w:r>
        <w:t xml:space="preserve">To design for users in Egypt is to design for a population with complex digital habits. Cairo is not just the largest city in Africa; it is a melting pot of generations. On one side, we have an aging population that relies heavily on face-to-face interactions and traditional services. On the other, we have a "youth bulge," where millions of young Egyptians are first-time internet users, accessing digital services primarily through mobile devices with varying levels of connectivity.</w:t>
      </w:r>
    </w:p>
    <w:p>
      <w:pPr>
        <w:pStyle w:val="BodyText"/>
      </w:pPr>
      <w:r>
        <w:t xml:space="preserve">"In Cairo, technology is not a luxury; it is a tool for survival and social connection. The UX UI Designer must respect this utility."</w:t>
      </w:r>
    </w:p>
    <w:p>
      <w:pPr>
        <w:pStyle w:val="BodyText"/>
      </w:pPr>
      <w:r>
        <w:t xml:space="preserve">This duality challenges the standard Western-centric design principles. For instance, high-bandwidth animations that work seamlessly in Silicon Valley may fail miserably in parts of Cairo where internet stability can be inconsistent. Therefore, the</w:t>
      </w:r>
      <w:r>
        <w:t xml:space="preserve"> </w:t>
      </w:r>
      <w:r>
        <w:rPr>
          <w:bCs/>
          <w:b/>
        </w:rPr>
        <w:t xml:space="preserve">UX UI Designer</w:t>
      </w:r>
      <w:r>
        <w:t xml:space="preserve"> </w:t>
      </w:r>
      <w:r>
        <w:t xml:space="preserve">working in this region must prioritize speed, efficiency, and low-data usage without compromising on beauty or functionality. The reflection here is clear: good design is contextual design.</w:t>
      </w:r>
    </w:p>
    <w:bookmarkEnd w:id="20"/>
    <w:bookmarkStart w:id="21" w:name="the-rise-of-local-tech-ecosystems"/>
    <w:p>
      <w:pPr>
        <w:pStyle w:val="Heading2"/>
      </w:pPr>
      <w:r>
        <w:t xml:space="preserve">The Rise of Local Tech Ecosystems</w:t>
      </w:r>
    </w:p>
    <w:p>
      <w:pPr>
        <w:pStyle w:val="FirstParagraph"/>
      </w:pPr>
      <w:r>
        <w:t xml:space="preserve">In recent years, Cairo has emerged as a startup hub in the MENA (Middle East and North Africa) region. From fintech solutions revolutionizing payments in a largely unbanked society to health-tech platforms connecting patients with doctors, the demand for skilled</w:t>
      </w:r>
      <w:r>
        <w:t xml:space="preserve"> </w:t>
      </w:r>
      <w:r>
        <w:rPr>
          <w:bCs/>
          <w:b/>
        </w:rPr>
        <w:t xml:space="preserve">UX UI Designer</w:t>
      </w:r>
      <w:r>
        <w:t xml:space="preserve"> </w:t>
      </w:r>
      <w:r>
        <w:t xml:space="preserve">professionals has skyrocketed. This growth is not accidental; it is driven by a need to solve local problems through digital means.</w:t>
      </w:r>
    </w:p>
    <w:p>
      <w:pPr>
        <w:pStyle w:val="BodyText"/>
      </w:pPr>
      <w:r>
        <w:t xml:space="preserve">I have observed that many successful apps in Egypt are those that mimic familiar real-world interactions. For example, ride-hailing and food-delivery applications had to educate users on how digital payments work in a cash-heavy society. The interface cannot assume prior knowledge; it must guide, reassure, and simplify. This educational role is a significant part of the</w:t>
      </w:r>
      <w:r>
        <w:t xml:space="preserve"> </w:t>
      </w:r>
      <w:r>
        <w:rPr>
          <w:bCs/>
          <w:b/>
        </w:rPr>
        <w:t xml:space="preserve">UX UI Designer</w:t>
      </w:r>
      <w:r>
        <w:t xml:space="preserve">'s responsibility in Cairo. We are not just designing screens; we are designing trust.</w:t>
      </w:r>
    </w:p>
    <w:bookmarkEnd w:id="21"/>
    <w:bookmarkStart w:id="22" w:name="X0eebd8428d0db1e3f4b4ce6db6810e2c8f56cef"/>
    <w:p>
      <w:pPr>
        <w:pStyle w:val="Heading2"/>
      </w:pPr>
      <w:r>
        <w:t xml:space="preserve">User-Centricity and Arabic Language Nuances</w:t>
      </w:r>
    </w:p>
    <w:p>
      <w:pPr>
        <w:pStyle w:val="FirstParagraph"/>
      </w:pPr>
      <w:r>
        <w:t xml:space="preserve">A critical aspect of reflecting on our work in Egypt is the linguistic reality. Most users prefer navigating their digital lives in Arabic. However, translating English interfaces directly into Arabic often results in poor User Experience (UX). The right-to-left (RTL) direction changes the visual flow of information, requiring a complete rethink of layout structures.</w:t>
      </w:r>
    </w:p>
    <w:p>
      <w:pPr>
        <w:pStyle w:val="BodyText"/>
      </w:pPr>
      <w:r>
        <w:t xml:space="preserve">The</w:t>
      </w:r>
      <w:r>
        <w:t xml:space="preserve"> </w:t>
      </w:r>
      <w:r>
        <w:rPr>
          <w:bCs/>
          <w:b/>
        </w:rPr>
        <w:t xml:space="preserve">UX UI Designer</w:t>
      </w:r>
      <w:r>
        <w:t xml:space="preserve"> </w:t>
      </w:r>
      <w:r>
        <w:t xml:space="preserve">must be fluent in these linguistic nuances. It is not enough to merely swap text; one must consider how Arabic script interacts with icons, buttons, and whitespace. A button that looks balanced in English may look cramped or misaligned when translated into Arabic script. Furthermore, tone of voice matters immensely. In Cairo’s communication culture, warmth and hospitality are valued over cold professionalism. Interfaces that feel robotic often fail to resonate with users who expect a more human touch in their digital interactions.</w:t>
      </w:r>
    </w:p>
    <w:bookmarkEnd w:id="22"/>
    <w:bookmarkStart w:id="23" w:name="X7239a6cf376d23e8853c7a9c9b3882f20ea4d92"/>
    <w:p>
      <w:pPr>
        <w:pStyle w:val="Heading2"/>
      </w:pPr>
      <w:r>
        <w:t xml:space="preserve">The Challenge of Accessibility and Inclusivity</w:t>
      </w:r>
    </w:p>
    <w:p>
      <w:pPr>
        <w:pStyle w:val="FirstParagraph"/>
      </w:pPr>
      <w:r>
        <w:t xml:space="preserve">Egypt, like many developing nations, faces challenges regarding digital accessibility. As a designer practicing in Egypt Cairo, I have realized that inclusivity is not just about complying with WCAG guidelines; it is about social responsibility. We must design for users who may have low literacy levels or limited tech-savviness.</w:t>
      </w:r>
    </w:p>
    <w:p>
      <w:pPr>
        <w:pStyle w:val="BodyText"/>
      </w:pPr>
      <w:r>
        <w:t xml:space="preserve">This has led to a shift in my own practice. I now spend more time on user research within diverse communities, observing how people actually interact with technology in crowded cafes, public transportation, and home settings. The noise and chaos of Cairo contrast sharply with the clean, minimalist aesthetic often pushed by global design trends. Learning to bring clarity out of chaos is a defining characteristic of effective</w:t>
      </w:r>
      <w:r>
        <w:t xml:space="preserve"> </w:t>
      </w:r>
      <w:r>
        <w:rPr>
          <w:bCs/>
          <w:b/>
        </w:rPr>
        <w:t xml:space="preserve">UX UI Designer</w:t>
      </w:r>
      <w:r>
        <w:t xml:space="preserve"> </w:t>
      </w:r>
      <w:r>
        <w:t xml:space="preserve">work in this region.</w:t>
      </w:r>
    </w:p>
    <w:bookmarkEnd w:id="23"/>
    <w:bookmarkStart w:id="24" w:name="X31a0e500b64112d2104dbcb4f4c2479eda25b31"/>
    <w:p>
      <w:pPr>
        <w:pStyle w:val="Heading2"/>
      </w:pPr>
      <w:r>
        <w:t xml:space="preserve">The Future: Hybrid Models and Global Competition</w:t>
      </w:r>
    </w:p>
    <w:p>
      <w:pPr>
        <w:pStyle w:val="FirstParagraph"/>
      </w:pPr>
      <w:r>
        <w:t xml:space="preserve">Looking ahead, the position of the</w:t>
      </w:r>
      <w:r>
        <w:t xml:space="preserve"> </w:t>
      </w:r>
      <w:r>
        <w:rPr>
          <w:bCs/>
          <w:b/>
        </w:rPr>
        <w:t xml:space="preserve">Egypt Cairo</w:t>
      </w:r>
      <w:r>
        <w:t xml:space="preserve"> </w:t>
      </w:r>
      <w:r>
        <w:t xml:space="preserve">design community is becoming increasingly integrated with global markets. Remote work allows local designers to collaborate with international teams, bringing Cairo’s unique perspective to global products. However, this also raises competition. To remain relevant and impactful locally while competing globally,</w:t>
      </w:r>
      <w:r>
        <w:t xml:space="preserve"> </w:t>
      </w:r>
      <w:r>
        <w:rPr>
          <w:bCs/>
          <w:b/>
        </w:rPr>
        <w:t xml:space="preserve">UX UI Designer</w:t>
      </w:r>
      <w:r>
        <w:t xml:space="preserve"> </w:t>
      </w:r>
      <w:r>
        <w:t xml:space="preserve">professionals in Egypt must continuously upskill.</w:t>
      </w:r>
    </w:p>
    <w:p>
      <w:pPr>
        <w:pStyle w:val="BodyText"/>
      </w:pPr>
      <w:r>
        <w:t xml:space="preserve">We are seeing a move toward hybrid models where physical and digital experiences merge. With the growth of e-commerce in Egypt, the "unboxing" experience becomes part of the UX. The tactile feel of packaging, the ease of returns, and customer support chats all form part of the User Experience. The</w:t>
      </w:r>
      <w:r>
        <w:t xml:space="preserve"> </w:t>
      </w:r>
      <w:r>
        <w:rPr>
          <w:bCs/>
          <w:b/>
        </w:rPr>
        <w:t xml:space="preserve">UX UI Designer</w:t>
      </w:r>
      <w:r>
        <w:t xml:space="preserve"> </w:t>
      </w:r>
      <w:r>
        <w:t xml:space="preserve">is no longer siloed in a screen; we are orchestrating entire customer journeys that span from a mobile ad to a physical doorstep.</w:t>
      </w:r>
    </w:p>
    <w:bookmarkEnd w:id="24"/>
    <w:bookmarkStart w:id="25" w:name="X5a58a137b6e7179f5bc4df1c4288bc22a9595c2"/>
    <w:p>
      <w:pPr>
        <w:pStyle w:val="Heading2"/>
      </w:pPr>
      <w:r>
        <w:t xml:space="preserve">Conclusion: A Call for Cultural Pride in Design</w:t>
      </w:r>
    </w:p>
    <w:p>
      <w:pPr>
        <w:pStyle w:val="FirstParagraph"/>
      </w:pPr>
      <w:r>
        <w:t xml:space="preserve">In conclusion, my reflection on the role of the</w:t>
      </w:r>
      <w:r>
        <w:t xml:space="preserve"> </w:t>
      </w:r>
      <w:r>
        <w:rPr>
          <w:bCs/>
          <w:b/>
        </w:rPr>
        <w:t xml:space="preserve">UX UI Designer</w:t>
      </w:r>
      <w:r>
        <w:t xml:space="preserve"> </w:t>
      </w:r>
      <w:r>
        <w:t xml:space="preserve">in Egypt Cairo leads to one powerful realization: design is an act of cultural interpretation. We are translating the needs, frustrations, and aspirations of Egyptians into digital solutions that respect their heritage while propelling them into the future.</w:t>
      </w:r>
    </w:p>
    <w:p>
      <w:pPr>
        <w:pStyle w:val="BodyText"/>
      </w:pPr>
      <w:r>
        <w:t xml:space="preserve">The challenges faced in Cairo—connectivity issues, language barriers, economic disparities—are not obstacles to be ignored but constraints to be embraced as creative catalysts. The best designs emerging from this city are those that balance global standards of usability with local nuances of culture and behavior.</w:t>
      </w:r>
    </w:p>
    <w:p>
      <w:pPr>
        <w:pStyle w:val="BodyText"/>
      </w:pPr>
      <w:r>
        <w:t xml:space="preserve">As I continue my journey as a designer in this historic yet modernizing city, I am committed to advocating for user research that is deeply rooted in community reality. I aim to mentor the next generation of designers to see their work not just as creating pretty interfaces, but as empowering citizens through technology. The future of digital Egypt depends on</w:t>
      </w:r>
      <w:r>
        <w:t xml:space="preserve"> </w:t>
      </w:r>
      <w:r>
        <w:rPr>
          <w:bCs/>
          <w:b/>
        </w:rPr>
        <w:t xml:space="preserve">UX UI Designer</w:t>
      </w:r>
      <w:r>
        <w:t xml:space="preserve"> </w:t>
      </w:r>
      <w:r>
        <w:t xml:space="preserve">professionals who are empathetic, culturally aware, and relentlessly innovative.</w:t>
      </w:r>
    </w:p>
    <w:p>
      <w:pPr>
        <w:pStyle w:val="BodyText"/>
      </w:pPr>
      <w:r>
        <w:rPr>
          <w:iCs/>
          <w:i/>
        </w:rPr>
        <w:t xml:space="preserve">This document serves as a comprehensive reflection paper tailored to the specific context of the design industry in Egypt Cairo.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UX UI Designer in Egypt Cairo</dc:title>
  <dc:creator/>
  <dc:language>en</dc:language>
  <cp:keywords/>
  <dcterms:created xsi:type="dcterms:W3CDTF">2026-07-30T05:28:31Z</dcterms:created>
  <dcterms:modified xsi:type="dcterms:W3CDTF">2026-07-30T05:28:31Z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