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UX/UI</w:t>
      </w:r>
      <w:r>
        <w:t xml:space="preserve"> </w:t>
      </w:r>
      <w:r>
        <w:t xml:space="preserve">Designer</w:t>
      </w:r>
      <w:r>
        <w:t xml:space="preserve"> </w:t>
      </w:r>
      <w:r>
        <w:t xml:space="preserve">in</w:t>
      </w:r>
      <w:r>
        <w:t xml:space="preserve"> </w:t>
      </w:r>
      <w:r>
        <w:t xml:space="preserve">Italy</w:t>
      </w:r>
      <w:r>
        <w:t xml:space="preserve"> </w:t>
      </w:r>
      <w:r>
        <w:t xml:space="preserve">Naples</w:t>
      </w:r>
    </w:p>
    <w:bookmarkStart w:id="25" w:name="X96a8f333f13a982cc4a783ef6e0c267bbec212f"/>
    <w:p>
      <w:pPr>
        <w:pStyle w:val="Heading1"/>
      </w:pPr>
      <w:r>
        <w:t xml:space="preserve">Bridging Heritage and Digital Innovation:</w:t>
      </w:r>
      <w:r>
        <w:br/>
      </w:r>
      <w:r>
        <w:t xml:space="preserve">A Reflection on the UX/UI Designer in Italy Naples</w:t>
      </w:r>
    </w:p>
    <w:p>
      <w:pPr>
        <w:pStyle w:val="FirstParagraph"/>
      </w:pPr>
      <w:r>
        <w:t xml:space="preserve">In the evolving landscape of digital product development, few roles are as critical or as misunderstood as that of the</w:t>
      </w:r>
      <w:r>
        <w:t xml:space="preserve"> </w:t>
      </w:r>
      <w:r>
        <w:t xml:space="preserve">UX UI Designer</w:t>
      </w:r>
      <w:r>
        <w:t xml:space="preserve">. To understand this role fully, one must look beyond screen pixels and user flows; one must consider the cultural soil in which these digital products are rooted. This reflection paper explores the unique intersection of User Experience (UX) and User Interface (UI) design within a specific geographical and cultural context:</w:t>
      </w:r>
      <w:r>
        <w:t xml:space="preserve"> </w:t>
      </w:r>
      <w:r>
        <w:t xml:space="preserve">Italy Naples</w:t>
      </w:r>
      <w:r>
        <w:t xml:space="preserve">. By examining how the ancient soul of Neapolitan life influences modern digital expectations, we can better appreciate the nuanced responsibilities of a designer working in this vibrant Southern Italian city.</w:t>
      </w:r>
    </w:p>
    <w:bookmarkStart w:id="20" w:name="X719b11230ad79b0267ab50d799c24580429f1ac"/>
    <w:p>
      <w:pPr>
        <w:pStyle w:val="Heading2"/>
      </w:pPr>
      <w:r>
        <w:t xml:space="preserve">The Context: Italy Naples as a Cultural Crucible</w:t>
      </w:r>
    </w:p>
    <w:p>
      <w:pPr>
        <w:pStyle w:val="FirstParagraph"/>
      </w:pPr>
      <w:r>
        <w:t xml:space="preserve">Naples is not merely a location on a map; it is an emotional state. Known for its chaotic beauty, historic depth, and intense social warmth, the city of Naples presents a paradox that mirrors the challenges and opportunities in digital design. When we speak of</w:t>
      </w:r>
      <w:r>
        <w:t xml:space="preserve"> </w:t>
      </w:r>
      <w:r>
        <w:t xml:space="preserve">Italy Naples</w:t>
      </w:r>
      <w:r>
        <w:t xml:space="preserve">, we invoke images of narrow streets where personal interaction is paramount, a culinary culture that values authenticity over standardization, and an architectural layering that speaks to history coexisting with modernity. For a professional entering this market as a</w:t>
      </w:r>
      <w:r>
        <w:t xml:space="preserve"> </w:t>
      </w:r>
      <w:r>
        <w:t xml:space="preserve">UX UI Designer</w:t>
      </w:r>
      <w:r>
        <w:t xml:space="preserve">, the first lesson is cultural empathy. The users in Naples are not abstract data points; they are individuals embedded in a community structure that values trust, visual richness, and intuitive clarity above all else.</w:t>
      </w:r>
    </w:p>
    <w:p>
      <w:pPr>
        <w:pStyle w:val="BodyText"/>
      </w:pPr>
      <w:r>
        <w:t xml:space="preserve">In many Northern European or North American tech hubs, design often leans towards minimalism and abstraction. However, in</w:t>
      </w:r>
      <w:r>
        <w:t xml:space="preserve"> </w:t>
      </w:r>
      <w:r>
        <w:t xml:space="preserve">Italy Naples</w:t>
      </w:r>
      <w:r>
        <w:t xml:space="preserve">, the aesthetic preference often tilts toward vibrancy and expressiveness. The local color palette is influenced by the sea, the sun-baked buildings of the Spanish Quarter, and the lush greenery of Mount Vesuvius. A</w:t>
      </w:r>
      <w:r>
        <w:t xml:space="preserve"> </w:t>
      </w:r>
      <w:r>
        <w:t xml:space="preserve">UX UI Designer</w:t>
      </w:r>
      <w:r>
        <w:t xml:space="preserve"> </w:t>
      </w:r>
      <w:r>
        <w:t xml:space="preserve">operating here must recognize that "minimalism" does not equate to "emptiness." Instead, it requires a sophisticated balance where information is clear but presented with a warmth that resonates with local sensibilities. Ignoring this cultural nuance results in interfaces that feel cold, alienating users who are accustomed to environments rich in human connection and visual storytelling.</w:t>
      </w:r>
    </w:p>
    <w:bookmarkEnd w:id="20"/>
    <w:bookmarkStart w:id="21" w:name="Xafbde678853858dc5ce9e3d082c63971c1de153"/>
    <w:p>
      <w:pPr>
        <w:pStyle w:val="Heading2"/>
      </w:pPr>
      <w:r>
        <w:t xml:space="preserve">The Dual Nature of UX/UI: Logic Meets Emotion</w:t>
      </w:r>
    </w:p>
    <w:p>
      <w:pPr>
        <w:pStyle w:val="FirstParagraph"/>
      </w:pPr>
      <w:r>
        <w:t xml:space="preserve">The title</w:t>
      </w:r>
      <w:r>
        <w:t xml:space="preserve"> </w:t>
      </w:r>
      <w:r>
        <w:t xml:space="preserve">UX UI Designer</w:t>
      </w:r>
      <w:r>
        <w:t xml:space="preserve"> </w:t>
      </w:r>
      <w:r>
        <w:t xml:space="preserve">combines two distinct disciplines: User Experience, which focuses on the structural logic and usability of a product, and User Interface, which governs the visual presentation. In</w:t>
      </w:r>
      <w:r>
        <w:t xml:space="preserve"> </w:t>
      </w:r>
      <w:r>
        <w:t xml:space="preserve">Italy Naples</w:t>
      </w:r>
      <w:r>
        <w:t xml:space="preserve">, these two elements must harmonize with the local rhythm of life. The UX aspect must account for high mobile usage rates. Naples is a city that moves quickly, often on foot or via public transport. Therefore, interfaces designed for this demographic must be mobile-first, load rapidly even on less stable connections in historic districts where infrastructure lags behind technology needs, and require fewer taps to achieve goals.</w:t>
      </w:r>
    </w:p>
    <w:p>
      <w:pPr>
        <w:pStyle w:val="BodyText"/>
      </w:pPr>
      <w:r>
        <w:t xml:space="preserve">Conversely, the UI aspect serves as the visual bridge between the user and their intent. In a city known for its art history—from Pompeii to Baroque churches—the Neapolitan eye is trained to appreciate detail. A</w:t>
      </w:r>
      <w:r>
        <w:t xml:space="preserve"> </w:t>
      </w:r>
      <w:r>
        <w:t xml:space="preserve">UX UI Designer</w:t>
      </w:r>
      <w:r>
        <w:t xml:space="preserve"> </w:t>
      </w:r>
      <w:r>
        <w:t xml:space="preserve">here cannot afford sloppy typography or inconsistent iconography. The design must feel crafted, almost artisanal, reflecting the local pride in craftsmanship. Whether designing an e-commerce platform for local artisans or a service app for tourists exploring the historic center, the visual language must convey quality and care. This is where the</w:t>
      </w:r>
      <w:r>
        <w:t xml:space="preserve"> </w:t>
      </w:r>
      <w:r>
        <w:t xml:space="preserve">UX UI Designer</w:t>
      </w:r>
      <w:r>
        <w:t xml:space="preserve"> </w:t>
      </w:r>
      <w:r>
        <w:t xml:space="preserve">acts as a cultural translator, converting complex backend functionalities into frontend experiences that feel natural to the Neapolitan user.</w:t>
      </w:r>
    </w:p>
    <w:bookmarkEnd w:id="21"/>
    <w:bookmarkStart w:id="22" w:name="Xf9713159bc42630d497ba910080feb82abd53a0"/>
    <w:p>
      <w:pPr>
        <w:pStyle w:val="Heading2"/>
      </w:pPr>
      <w:r>
        <w:t xml:space="preserve">The Human-Centric Approach in a Community-Driven Society</w:t>
      </w:r>
    </w:p>
    <w:p>
      <w:pPr>
        <w:pStyle w:val="FirstParagraph"/>
      </w:pPr>
      <w:r>
        <w:t xml:space="preserve">Perhaps the most significant reflection on being a</w:t>
      </w:r>
      <w:r>
        <w:t xml:space="preserve"> </w:t>
      </w:r>
      <w:r>
        <w:t xml:space="preserve">UX UI Designer</w:t>
      </w:r>
      <w:r>
        <w:t xml:space="preserve"> </w:t>
      </w:r>
      <w:r>
        <w:t xml:space="preserve">in this region is the emphasis on human-centricity. Naples is fundamentally a community-driven society. Decisions are often influenced by word-of-mouth, family recommendations, and local reputation. Consequently, trust signals within digital products are paramount. A</w:t>
      </w:r>
      <w:r>
        <w:t xml:space="preserve"> </w:t>
      </w:r>
      <w:r>
        <w:t xml:space="preserve">UX UI Designer</w:t>
      </w:r>
      <w:r>
        <w:t xml:space="preserve"> </w:t>
      </w:r>
      <w:r>
        <w:t xml:space="preserve">must prioritize transparency, security indicators, and clear communication channels to build this trust digitally.</w:t>
      </w:r>
    </w:p>
    <w:p>
      <w:pPr>
        <w:pStyle w:val="BodyText"/>
      </w:pPr>
      <w:r>
        <w:t xml:space="preserve">This extends to accessibility as well. The demographic in</w:t>
      </w:r>
      <w:r>
        <w:t xml:space="preserve"> </w:t>
      </w:r>
      <w:r>
        <w:t xml:space="preserve">Italy Naples</w:t>
      </w:r>
      <w:r>
        <w:t xml:space="preserve">, like much of Italy, includes a significant aging population that is increasingly digitalizing its lifestyle. A competent</w:t>
      </w:r>
      <w:r>
        <w:t xml:space="preserve"> </w:t>
      </w:r>
      <w:r>
        <w:t xml:space="preserve">UX UI Designer</w:t>
      </w:r>
      <w:r>
        <w:t xml:space="preserve"> </w:t>
      </w:r>
      <w:r>
        <w:t xml:space="preserve">must ensure that applications are not only visually appealing to the youth but also accessible to older generations who may have varying levels of digital literacy. This involves larger touch targets, high-contrast modes, and intuitive navigation structures that do not rely solely on metaphorical gestures learned from younger cohorts. The design must be inclusive, reflecting the intergenerational nature of Neapolitan family life.</w:t>
      </w:r>
    </w:p>
    <w:bookmarkEnd w:id="22"/>
    <w:bookmarkStart w:id="23" w:name="X5e6307f8ad8a7878c6b1d873bdd1485e2ed272a"/>
    <w:p>
      <w:pPr>
        <w:pStyle w:val="Heading2"/>
      </w:pPr>
      <w:r>
        <w:t xml:space="preserve">Bridging the Gap: Tourism and Local Economy</w:t>
      </w:r>
    </w:p>
    <w:p>
      <w:pPr>
        <w:pStyle w:val="FirstParagraph"/>
      </w:pPr>
      <w:r>
        <w:t xml:space="preserve">Furthermore, the role of a</w:t>
      </w:r>
      <w:r>
        <w:t xml:space="preserve"> </w:t>
      </w:r>
      <w:r>
        <w:t xml:space="preserve">UX UI Designer</w:t>
      </w:r>
      <w:r>
        <w:t xml:space="preserve"> </w:t>
      </w:r>
      <w:r>
        <w:t xml:space="preserve">in Naples is heavily influenced by its status as a global tourism hub. Millions of visitors pass through this city annually, seeking authentic experiences. Digital products catering to these users—from museum guide apps to restaurant booking platforms—must balance international usability standards with local specificity. A</w:t>
      </w:r>
      <w:r>
        <w:t xml:space="preserve"> </w:t>
      </w:r>
      <w:r>
        <w:t xml:space="preserve">UX UI Designer</w:t>
      </w:r>
      <w:r>
        <w:t xml:space="preserve"> </w:t>
      </w:r>
      <w:r>
        <w:t xml:space="preserve">here must design for the "foreign" eye while maintaining the integrity of local context. This dual requirement makes the role complex and highly skilled.</w:t>
      </w:r>
    </w:p>
    <w:p>
      <w:pPr>
        <w:pStyle w:val="BodyText"/>
      </w:pPr>
      <w:r>
        <w:t xml:space="preserve">For instance, a UI designed for a tourist needs to be self-explanatory in multiple languages, yet it should still evoke the charm of</w:t>
      </w:r>
      <w:r>
        <w:t xml:space="preserve"> </w:t>
      </w:r>
      <w:r>
        <w:t xml:space="preserve">Italy Naples</w:t>
      </w:r>
      <w:r>
        <w:t xml:space="preserve">. It should not sanitize the local culture into something generic. The design must inspire curiosity and respect. This is where the artistry of UI meets the strategy of UX. The designer creates an emotional connection through color, imagery, and tone, while ensuring the functional path to booking a table or buying a ticket is frictionless.</w:t>
      </w:r>
    </w:p>
    <w:bookmarkEnd w:id="23"/>
    <w:bookmarkStart w:id="24" w:name="X99bb1c2745a7c956b30b9d138022b86e1da9c9e"/>
    <w:p>
      <w:pPr>
        <w:pStyle w:val="Heading2"/>
      </w:pPr>
      <w:r>
        <w:t xml:space="preserve">Conclusion: A Design Philosophy Rooted in Place</w:t>
      </w:r>
    </w:p>
    <w:p>
      <w:pPr>
        <w:pStyle w:val="FirstParagraph"/>
      </w:pPr>
      <w:r>
        <w:t xml:space="preserve">In conclusion, being a</w:t>
      </w:r>
      <w:r>
        <w:t xml:space="preserve"> </w:t>
      </w:r>
      <w:r>
        <w:t xml:space="preserve">UX UI Designer</w:t>
      </w:r>
      <w:r>
        <w:t xml:space="preserve"> </w:t>
      </w:r>
      <w:r>
        <w:t xml:space="preserve">in</w:t>
      </w:r>
      <w:r>
        <w:t xml:space="preserve"> </w:t>
      </w:r>
      <w:r>
        <w:t xml:space="preserve">Italy Naples</w:t>
      </w:r>
      <w:r>
        <w:t xml:space="preserve"> </w:t>
      </w:r>
      <w:r>
        <w:t xml:space="preserve">is about more than just creating attractive screens or logical user flows. It is an exercise in cultural intelligence and empathetic design. It requires understanding that technology serves the people, and in Naples, the people are deeply connected to their history, their community, and their sensory environment.</w:t>
      </w:r>
    </w:p>
    <w:p>
      <w:pPr>
        <w:pStyle w:val="BodyText"/>
      </w:pPr>
      <w:r>
        <w:t xml:space="preserve">The successful</w:t>
      </w:r>
      <w:r>
        <w:t xml:space="preserve"> </w:t>
      </w:r>
      <w:r>
        <w:t xml:space="preserve">UX UI Designer</w:t>
      </w:r>
      <w:r>
        <w:t xml:space="preserve"> </w:t>
      </w:r>
      <w:r>
        <w:t xml:space="preserve">in this region does not impose foreign templates onto local problems. Instead, they listen to the unique cadence of Neapolitan life—the noise, the passion, the complexity—and translate it into digital solutions that are both functional and beautiful. They recognize that in</w:t>
      </w:r>
      <w:r>
        <w:t xml:space="preserve"> </w:t>
      </w:r>
      <w:r>
        <w:t xml:space="preserve">Italy Naples</w:t>
      </w:r>
      <w:r>
        <w:t xml:space="preserve">, design is not just a tool for efficiency; it is a medium for connection. As the city continues to modernize while holding tight to its roots, the role of the</w:t>
      </w:r>
      <w:r>
        <w:t xml:space="preserve"> </w:t>
      </w:r>
      <w:r>
        <w:t xml:space="preserve">UX UI Designer</w:t>
      </w:r>
      <w:r>
        <w:t xml:space="preserve"> </w:t>
      </w:r>
      <w:r>
        <w:t xml:space="preserve">becomes increasingly vital in ensuring that digital progress does not erase local identity, but rather enhances it. This reflection serves as a reminder that good design is always contextual, and in Naples, context is everything.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UX/UI Designer in Italy Naples</dc:title>
  <dc:creator/>
  <dc:language>en</dc:language>
  <cp:keywords/>
  <dcterms:created xsi:type="dcterms:W3CDTF">2026-07-30T03:48:06Z</dcterms:created>
  <dcterms:modified xsi:type="dcterms:W3CDTF">2026-07-30T03:48:06Z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