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0" w:name="X6f128e25dce3b979ada8002ee4b7a7440f90a15"/>
    <w:p>
      <w:pPr>
        <w:pStyle w:val="Heading1"/>
      </w:pPr>
      <w:r>
        <w:t xml:space="preserve">Bridging History and Innovation: A Reflection on the Role of the UX UI Designer in Italy Rome</w:t>
      </w:r>
    </w:p>
    <w:bookmarkEnd w:id="20"/>
    <w:p>
      <w:pPr>
        <w:pStyle w:val="FirstParagraph"/>
      </w:pPr>
      <w:r>
        <w:t xml:space="preserve">In an era where digital interfaces dictate much of human interaction, the role of the User Experience (UX) and User Interface (UI) Designer has transcended mere aesthetic creation. It has evolved into a critical discipline that bridges functionality, psychology, and culture. This reflection paper explores the nuanced position of the UX UI Designer within a specific geographic and cultural context: Italy Rome. By examining how ancient heritage intersects with modern technological demands, we can better understand the unique challenges and opportunities faced by designers working in this vibrant capital.</w:t>
      </w:r>
    </w:p>
    <w:bookmarkStart w:id="21" w:name="the-weight-of-heritage"/>
    <w:p>
      <w:pPr>
        <w:pStyle w:val="Heading2"/>
      </w:pPr>
      <w:r>
        <w:t xml:space="preserve">The Weight of Heritage</w:t>
      </w:r>
    </w:p>
    <w:p>
      <w:pPr>
        <w:pStyle w:val="FirstParagraph"/>
      </w:pPr>
      <w:r>
        <w:t xml:space="preserve">Rome is not merely a city; it is a living museum. For any UX UI Designer operating within this space, there is an inherent pressure to respect the monumental history that surrounds them. The visual language of Rome—its baroque curves, its ancient ruins, its Renaissance art—is deeply ingrained in the collective consciousness of both locals and tourists. Consequently, a UX UI Designer cannot simply import generic global design trends without considering how they resonate with this profound backdrop.</w:t>
      </w:r>
    </w:p>
    <w:p>
      <w:pPr>
        <w:pStyle w:val="BodyText"/>
      </w:pPr>
      <w:r>
        <w:t xml:space="preserve">"To design for Rome is to engage in a dialogue with millennia of human expression. The UX UI Designer must ask: How do we create digital clarity amidst physical complexity?"</w:t>
      </w:r>
    </w:p>
    <w:p>
      <w:pPr>
        <w:pStyle w:val="BodyText"/>
      </w:pPr>
      <w:r>
        <w:t xml:space="preserve">This context demands that the UI Designer possess a heightened sensitivity to typography, color theory, and spatial organization. In Rome, good design is not just about usability; it is about harmony. A digital interface for a local tourism app or a museum guide must reflect the elegance and grandeur of the physical environment while maintaining modern standards of accessibility and efficiency.</w:t>
      </w:r>
    </w:p>
    <w:bookmarkEnd w:id="21"/>
    <w:bookmarkStart w:id="22" w:name="ux-design-navigating-cultural-nuances"/>
    <w:p>
      <w:pPr>
        <w:pStyle w:val="Heading2"/>
      </w:pPr>
      <w:r>
        <w:t xml:space="preserve">UX Design: Navigating Cultural Nuances</w:t>
      </w:r>
    </w:p>
    <w:p>
      <w:pPr>
        <w:pStyle w:val="FirstParagraph"/>
      </w:pPr>
      <w:r>
        <w:t xml:space="preserve">User Experience design goes beyond the screen; it encompasses the entire journey a user takes with a product or service. In Italy Rome, this journey is heavily influenced by local cultural norms. Italians are known for their strong emphasis on human connection, social interaction, and lifestyle appreciation. Therefore, UX strategies in Rome must prioritize empathy and relational design.</w:t>
      </w:r>
    </w:p>
    <w:p>
      <w:pPr>
        <w:pStyle w:val="BodyText"/>
      </w:pPr>
      <w:r>
        <w:t xml:space="preserve">For instance, e-commerce platforms serving Roman consumers often require a more conversational tone compared to the transactional efficiency preferred in Northern Europe or Asia. The UX Designer must map out customer journeys that allow for leisurely browsing and rich storytelling, mirroring the Italian love for "dolce vita." Furthermore, mobile accessibility is paramount. With Rome’s historic streets often lacking infrastructure, users rely heavily on mobile devices for navigation and information. A successful UX strategy here involves offline capabilities, intuitive maps that account for pedestrian-heavy zones rather than just car routes, and real-time updates on public transport reliability.</w:t>
      </w:r>
    </w:p>
    <w:bookmarkEnd w:id="22"/>
    <w:bookmarkStart w:id="23" w:name="Xeba41513c0d5924c46aab018a84bab420f8f823"/>
    <w:p>
      <w:pPr>
        <w:pStyle w:val="Heading2"/>
      </w:pPr>
      <w:r>
        <w:t xml:space="preserve">The UI Designer: Aesthetics as Communication</w:t>
      </w:r>
    </w:p>
    <w:p>
      <w:pPr>
        <w:pStyle w:val="FirstParagraph"/>
      </w:pPr>
      <w:r>
        <w:t xml:space="preserve">The UI Designer acts as the visual voice of the brand. In Italy Rome, where art history is a daily reality, users have exceptionally high aesthetic standards. They are accustomed to world-class design in fashion, architecture, and industrial design. As such, pixel-perfect execution is not optional; it is expected.</w:t>
      </w:r>
    </w:p>
    <w:p>
      <w:pPr>
        <w:pStyle w:val="BodyText"/>
      </w:pPr>
      <w:r>
        <w:t xml:space="preserve">A UI Designer working in this region must balance minimalism with richness. While global trends lean toward stark minimalism, the Roman context often benefits from designs that incorporate texture, depth, and warmth without becoming cluttered. The challenge for the UI Designer lies in creating interfaces that feel contemporary yet respectful of tradition. This might involve using serif fonts that echo classical inscriptions or incorporating color palettes drawn from terracotta roofs and golden hour sunlight.</w:t>
      </w:r>
    </w:p>
    <w:p>
      <w:pPr>
        <w:pStyle w:val="BodyText"/>
      </w:pPr>
      <w:r>
        <w:t xml:space="preserve">Moreover, the bilingual nature of Rome’s digital landscape adds complexity. Interfaces must seamlessly switch between Italian and English, often requiring significant layout adjustments to accommodate longer Italian text strings compared to English. The UI Designer must ensure that these transitions do not break the visual hierarchy or degrade the user experience.</w:t>
      </w:r>
    </w:p>
    <w:bookmarkEnd w:id="23"/>
    <w:bookmarkStart w:id="24" w:name="X913acc69fe600b62cb0c33bee8dd87e37ee6657"/>
    <w:p>
      <w:pPr>
        <w:pStyle w:val="Heading2"/>
      </w:pPr>
      <w:r>
        <w:t xml:space="preserve">The Intersection of Tradition and Technology</w:t>
      </w:r>
    </w:p>
    <w:p>
      <w:pPr>
        <w:pStyle w:val="FirstParagraph"/>
      </w:pPr>
      <w:r>
        <w:t xml:space="preserve">One of the most compelling aspects of being a UX UI Designer in Italy Rome is working at the intersection of tradition and technology. The city is undergoing rapid digital transformation, particularly in public services and tourism management. Projects ranging from virtual reality tours of the Colosseum to app-based payment systems for parking represent significant UX challenges.</w:t>
      </w:r>
    </w:p>
    <w:p>
      <w:pPr>
        <w:pStyle w:val="BodyText"/>
      </w:pPr>
      <w:r>
        <w:t xml:space="preserve">Here, the designer acts as an intermediary between old-world bureaucracy and new-age convenience. They must simplify complex processes without stripping away their essential character. For example, designing a digital ticketing system for archaeological sites requires understanding queuing psychology, crowd management, and the emotional anticipation of visitors. The UX Designer must create frictionless paths that reduce anxiety and enhance the excitement of discovery.</w:t>
      </w:r>
    </w:p>
    <w:p>
      <w:pPr>
        <w:pStyle w:val="BodyText"/>
      </w:pPr>
      <w:r>
        <w:t xml:space="preserve">This intersection also presents opportunities for innovation. By leveraging AR (Augmented Reality), UI Designers can overlay historical information onto physical spaces, creating immersive experiences that educate and entertain. However, this requires careful consideration of information density to avoid overwhelming the user—a classic UX dilemma amplified by the sheer volume of history present in every street corner.</w:t>
      </w:r>
    </w:p>
    <w:bookmarkEnd w:id="24"/>
    <w:bookmarkStart w:id="25" w:name="conclusion"/>
    <w:p>
      <w:pPr>
        <w:pStyle w:val="Heading2"/>
      </w:pPr>
      <w:r>
        <w:t xml:space="preserve">Conclusion</w:t>
      </w:r>
    </w:p>
    <w:p>
      <w:pPr>
        <w:pStyle w:val="FirstParagraph"/>
      </w:pPr>
      <w:r>
        <w:t xml:space="preserve">In conclusion, the role of the UX UI Designer in Italy Rome is far more complex than creating pretty pictures or smooth interfaces. It is a deeply cultural endeavor that requires a profound understanding of local history, consumer behavior, and aesthetic sensibilities. The designer must navigate the tension between modern efficiency and traditional elegance, ensuring that digital products feel at home in one of the world’s most historic cities.</w:t>
      </w:r>
    </w:p>
    <w:p>
      <w:pPr>
        <w:pStyle w:val="BodyText"/>
      </w:pPr>
      <w:r>
        <w:t xml:space="preserve">For professionals entering this field, Rome offers a unique laboratory for design thinking. It challenges them to look beyond functional metrics and consider how design can honor heritage while driving innovation. As Italy continues to integrate into the global digital economy, the insights gained from designing in Rome will serve as a testament to the power of culturally responsive design. The UX UI Designer in this context is not just a creator of interfaces, but a curator of experiences that bridge the past and future.</w:t>
      </w:r>
    </w:p>
    <w:p>
      <w:pPr>
        <w:pStyle w:val="BodyText"/>
      </w:pPr>
      <w:r>
        <w:t xml:space="preserve">© 2023 Reflection Paper Series.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UX UI Designer in the Context of Italy Rome</dc:title>
  <dc:creator/>
  <dc:language>en</dc:language>
  <cp:keywords/>
  <dcterms:created xsi:type="dcterms:W3CDTF">2026-07-30T13:06:44Z</dcterms:created>
  <dcterms:modified xsi:type="dcterms:W3CDTF">2026-07-30T13:06:44Z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