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528ec3ecc3f6bb1ed00f2be1b72a33592b4a6e3"/>
    <w:p>
      <w:pPr>
        <w:pStyle w:val="Heading1"/>
      </w:pPr>
      <w:r>
        <w:t xml:space="preserve">Bridging Tradition and Tomorrow: A Reflection on Becoming a UX/UI Designer in South Korea, Seoul</w:t>
      </w:r>
    </w:p>
    <w:p>
      <w:pPr>
        <w:pStyle w:val="FirstParagraph"/>
      </w:pPr>
      <w:r>
        <w:t xml:space="preserve">The landscape of modern digital interaction is shifting rapidly, moving from mere functionality to deep emotional engagement. As I reflect on my career trajectory and aspirations within the tech industry, one role stands out as both a challenge and an immense opportunity: that of a</w:t>
      </w:r>
      <w:r>
        <w:t xml:space="preserve"> </w:t>
      </w:r>
      <w:r>
        <w:t xml:space="preserve">UX/UI Designer</w:t>
      </w:r>
      <w:r>
        <w:t xml:space="preserve">. This reflection seeks to explore not only the technical and creative dimensions of this profession but also specifically contextualizes it within the unique cultural, technological, and social fabric of</w:t>
      </w:r>
      <w:r>
        <w:t xml:space="preserve"> </w:t>
      </w:r>
      <w:r>
        <w:t xml:space="preserve">South Korea, Seoul</w:t>
      </w:r>
      <w:r>
        <w:t xml:space="preserve">. The intersection where user experience design meets Korean culture creates a dynamic environment that demands more than just aesthetic sensitivity; it requires a profound understanding of human behavior in one of the world’s most connected societies.</w:t>
      </w:r>
    </w:p>
    <w:bookmarkStart w:id="20" w:name="X951ff166a8b463dabf06fdf5237fb7ee5b324a4"/>
    <w:p>
      <w:pPr>
        <w:pStyle w:val="Heading2"/>
      </w:pPr>
      <w:r>
        <w:t xml:space="preserve">The Cultural Context: Understanding the User in South Korea, Seoul</w:t>
      </w:r>
    </w:p>
    <w:p>
      <w:pPr>
        <w:pStyle w:val="FirstParagraph"/>
      </w:pPr>
      <w:r>
        <w:t xml:space="preserve">To be an effective designer in this region, one must first understand that</w:t>
      </w:r>
      <w:r>
        <w:t xml:space="preserve"> </w:t>
      </w:r>
      <w:r>
        <w:t xml:space="preserve">South Korea, Seoul</w:t>
      </w:r>
      <w:r>
        <w:t xml:space="preserve">, is not merely a geographic location but a digital epicenter. It consistently ranks at the top of global indices for internet speed, smartphone penetration, and digital literacy. In this context, the</w:t>
      </w:r>
      <w:r>
        <w:t xml:space="preserve"> </w:t>
      </w:r>
      <w:r>
        <w:t xml:space="preserve">UX/UI Designer</w:t>
      </w:r>
      <w:r>
        <w:t xml:space="preserve"> </w:t>
      </w:r>
      <w:r>
        <w:t xml:space="preserve">operates in an environment where users have extraordinarily high expectations for speed, efficiency, and seamless integration. The reflection on my role begins with humility: I am designing for a user base that is arguably the most digitally savvy in the world.</w:t>
      </w:r>
    </w:p>
    <w:p>
      <w:pPr>
        <w:pStyle w:val="BodyText"/>
      </w:pPr>
      <w:r>
        <w:t xml:space="preserve">In</w:t>
      </w:r>
      <w:r>
        <w:t xml:space="preserve"> </w:t>
      </w:r>
      <w:r>
        <w:t xml:space="preserve">South Korea, Seoul</w:t>
      </w:r>
      <w:r>
        <w:t xml:space="preserve">, digital services are deeply embedded into daily life through super-apps like KakaoTalk and Naver. These platforms do not just facilitate communication; they handle banking, shopping, transportation cards, and even funeral arrangements. For a</w:t>
      </w:r>
      <w:r>
        <w:t xml:space="preserve"> </w:t>
      </w:r>
      <w:r>
        <w:t xml:space="preserve">UX/UI Designer</w:t>
      </w:r>
      <w:r>
        <w:t xml:space="preserve">, this presents a unique paradox: the expectation is for infinite features to be easily accessible without cluttering the interface. This requires a mastery of "progressive disclosure"—the ability to hide complexity while maintaining immediate access to power tools. Reflecting on my design principles, I realize that simplicity in Seoul does not mean emptiness; it means intelligent organization of dense information architecture.</w:t>
      </w:r>
    </w:p>
    <w:bookmarkEnd w:id="20"/>
    <w:bookmarkStart w:id="21" w:name="Xe7c47e0057212ebaa51241cfcd6934a442ebd6c"/>
    <w:p>
      <w:pPr>
        <w:pStyle w:val="Heading2"/>
      </w:pPr>
      <w:r>
        <w:t xml:space="preserve">Aesthetic Sensibilities and Cultural Nuances</w:t>
      </w:r>
    </w:p>
    <w:p>
      <w:pPr>
        <w:pStyle w:val="FirstParagraph"/>
      </w:pPr>
      <w:r>
        <w:t xml:space="preserve">Visual interface design (UI) in Korea is heavily influenced by cultural aesthetics. The concept of "Han" (a collective feeling of sorrow and resilience) or "Jeong" (deep connection and affection) might seem abstract, but they manifest in digital preferences. Korean users often appreciate vibrant colors, detailed illustrations, and a sense of warmth that Western minimalist trends might overlook. However, there is also a strong affinity for clean, modern tech aesthetics associated with brands like Samsung and Apple.</w:t>
      </w:r>
    </w:p>
    <w:p>
      <w:pPr>
        <w:pStyle w:val="BodyText"/>
      </w:pPr>
      <w:r>
        <w:t xml:space="preserve">As a</w:t>
      </w:r>
      <w:r>
        <w:t xml:space="preserve"> </w:t>
      </w:r>
      <w:r>
        <w:t xml:space="preserve">UX/UI Designer</w:t>
      </w:r>
      <w:r>
        <w:t xml:space="preserve">, I must navigate this balance carefully. A reflection on past projects reveals that imposing Western-centric minimalism on Korean platforms can result in interfaces perceived as "cold" or "incomplete." Conversely, overly decorative designs may be seen as unprofessional in banking or corporate sectors. Therefore, the designer’s role becomes one of cultural translation. In</w:t>
      </w:r>
      <w:r>
        <w:t xml:space="preserve"> </w:t>
      </w:r>
      <w:r>
        <w:t xml:space="preserve">South Korea, Seoul</w:t>
      </w:r>
      <w:r>
        <w:t xml:space="preserve">, my design decisions are not just about visual hierarchy; they are about respecting social hierarchies and communication styles embedded in the language itself (such as honorifics). The UI must reflect respect for age and status, influencing font sizes, spacing, and interaction flows. This level of cultural nuance is where technical skill meets anthropological insight.</w:t>
      </w:r>
    </w:p>
    <w:bookmarkEnd w:id="21"/>
    <w:bookmarkStart w:id="22" w:name="X521c78f5ae9eed10c26ee07d400fc6148768bf1"/>
    <w:p>
      <w:pPr>
        <w:pStyle w:val="Heading2"/>
      </w:pPr>
      <w:r>
        <w:t xml:space="preserve">The Pace of Innovation: Constant Adaptation</w:t>
      </w:r>
    </w:p>
    <w:p>
      <w:pPr>
        <w:pStyle w:val="FirstParagraph"/>
      </w:pPr>
      <w:r>
        <w:t xml:space="preserve">South Korea, Seoul</w:t>
      </w:r>
      <w:r>
        <w:t xml:space="preserve">, moves at a breakneck speed. Trends emerge and dissipate with alarming rapidity. For the</w:t>
      </w:r>
      <w:r>
        <w:t xml:space="preserve"> </w:t>
      </w:r>
      <w:r>
        <w:t xml:space="preserve">UX/UI Designer</w:t>
      </w:r>
      <w:r>
        <w:t xml:space="preserve">, this environment fosters both creativity and burnout. There is a constant pressure to innovate—to introduce micro-interactions, AI-driven personalization, or AR experiences that were only theoretical concepts months prior in other parts of the world.</w:t>
      </w:r>
    </w:p>
    <w:p>
      <w:pPr>
        <w:pStyle w:val="BodyText"/>
      </w:pPr>
      <w:r>
        <w:t xml:space="preserve">Reflecting on this aspect of the role, I recognize that agility is not just a project management technique but a core competency. The designer must be comfortable with ambiguity and rapid prototyping. In Seoul, failure is often seen as part of the iterative process rather than a final outcome. This cultural acceptance of iteration allows for bolder design choices. However, it also demands rigorous usability testing to ensure that innovation does not sacrifice usability. The reflection here is on the responsibility of the designer: to innovate without alienating users who value stability and familiarity.</w:t>
      </w:r>
    </w:p>
    <w:bookmarkEnd w:id="22"/>
    <w:bookmarkStart w:id="23" w:name="X1c378ee0a81816ec4185769a76f5e0060d09bbc"/>
    <w:p>
      <w:pPr>
        <w:pStyle w:val="Heading2"/>
      </w:pPr>
      <w:r>
        <w:t xml:space="preserve">The Human Element in a Hyper-Connected Society</w:t>
      </w:r>
    </w:p>
    <w:p>
      <w:pPr>
        <w:pStyle w:val="FirstParagraph"/>
      </w:pPr>
      <w:r>
        <w:t xml:space="preserve">Perhaps the most profound aspect of being a</w:t>
      </w:r>
      <w:r>
        <w:t xml:space="preserve"> </w:t>
      </w:r>
      <w:r>
        <w:t xml:space="preserve">UX/UI Designer</w:t>
      </w:r>
      <w:r>
        <w:t xml:space="preserve"> </w:t>
      </w:r>
      <w:r>
        <w:t xml:space="preserve">in this region is addressing the social implications of technology. South Korea faces unique societal challenges, including high stress levels, academic pressure, and an aging population amidst a declining birthrate. Digital design can exacerbate these issues through addictive mechanics or exclusionary interfaces for the elderly.</w:t>
      </w:r>
    </w:p>
    <w:p>
      <w:pPr>
        <w:pStyle w:val="BodyText"/>
      </w:pPr>
      <w:r>
        <w:t xml:space="preserve">In</w:t>
      </w:r>
      <w:r>
        <w:t xml:space="preserve"> </w:t>
      </w:r>
      <w:r>
        <w:t xml:space="preserve">South Korea, Seoul</w:t>
      </w:r>
      <w:r>
        <w:t xml:space="preserve">, there is a growing movement toward "Human-Centered Design" that prioritizes digital wellness and accessibility. As I reflect on my ethical responsibilities, I see a shift from designing merely for engagement metrics (time spent in app) to designing for well-being. This involves creating interfaces that encourage breaks, reduce cognitive load, and provide clear exits from addictive loops. It also means ensuring that the elderly population in Seoul is not left behind by digital transformation—a critical social issue known as the "digital divide." The</w:t>
      </w:r>
      <w:r>
        <w:t xml:space="preserve"> </w:t>
      </w:r>
      <w:r>
        <w:t xml:space="preserve">UX/UI Designer</w:t>
      </w:r>
      <w:r>
        <w:t xml:space="preserve"> </w:t>
      </w:r>
      <w:r>
        <w:t xml:space="preserve">thus becomes an advocate for inclusive design, ensuring that technology serves all strata of society equally.</w:t>
      </w:r>
    </w:p>
    <w:bookmarkEnd w:id="23"/>
    <w:bookmarkStart w:id="24" w:name="conclusion-a-vision-for-future-growth"/>
    <w:p>
      <w:pPr>
        <w:pStyle w:val="Heading2"/>
      </w:pPr>
      <w:r>
        <w:t xml:space="preserve">Conclusion: A Vision for Future Growth</w:t>
      </w:r>
    </w:p>
    <w:p>
      <w:pPr>
        <w:pStyle w:val="FirstParagraph"/>
      </w:pPr>
      <w:r>
        <w:t xml:space="preserve">In conclusion, the role of a</w:t>
      </w:r>
      <w:r>
        <w:t xml:space="preserve"> </w:t>
      </w:r>
      <w:r>
        <w:t xml:space="preserve">UX/UI Designer</w:t>
      </w:r>
      <w:r>
        <w:t xml:space="preserve"> </w:t>
      </w:r>
      <w:r>
        <w:t xml:space="preserve">in</w:t>
      </w:r>
      <w:r>
        <w:t xml:space="preserve"> </w:t>
      </w:r>
      <w:r>
        <w:t xml:space="preserve">South Korea, Seoul</w:t>
      </w:r>
      <w:r>
        <w:t xml:space="preserve">, is far more than arranging pixels or mapping user flows. It is a position of significant cultural influence and technological responsibility. Reflecting on this path, I understand that success requires a triad of skills: technical proficiency in design tools, deep empathy for Korean cultural norms, and the agility to adapt to one of the fastest-paced digital ecosystems on Earth.</w:t>
      </w:r>
    </w:p>
    <w:p>
      <w:pPr>
        <w:pStyle w:val="BodyText"/>
      </w:pPr>
      <w:r>
        <w:t xml:space="preserve">The future belongs to designers who can harmonize tradition with technology. In Seoul, where ancient palaces stand alongside futuristic skyscrapers, my role is to build digital bridges that honor this duality. By focusing on intuitive user experiences that respect cultural depth and promote social well-being, I aim to contribute meaningfully to the vibrant tech landscape of</w:t>
      </w:r>
      <w:r>
        <w:t xml:space="preserve"> </w:t>
      </w:r>
      <w:r>
        <w:t xml:space="preserve">South Korea, Seoul</w:t>
      </w:r>
      <w:r>
        <w:t xml:space="preserve">. This journey of continuous learning and adaptation defines not just a career, but a commitment to improving the digital lives of millions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UX/UI Designer in South Korea, Seoul</dc:title>
  <dc:creator/>
  <dc:language>en</dc:language>
  <cp:keywords/>
  <dcterms:created xsi:type="dcterms:W3CDTF">2026-07-30T04:40:13Z</dcterms:created>
  <dcterms:modified xsi:type="dcterms:W3CDTF">2026-07-30T04:40:13Z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