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Innovation</w:t>
      </w:r>
    </w:p>
    <w:bookmarkStart w:id="25" w:name="Xd91c076dbe3ecbef56c9d8f3b7df79250ed8d10"/>
    <w:p>
      <w:pPr>
        <w:pStyle w:val="Heading1"/>
      </w:pPr>
      <w:r>
        <w:t xml:space="preserve">The Intersection of Empathy and Efficiency: A Reflection on UX/UI Design in United States New York City</w:t>
      </w:r>
    </w:p>
    <w:p>
      <w:pPr>
        <w:pStyle w:val="FirstParagraph"/>
      </w:pPr>
      <w:r>
        <w:t xml:space="preserve">In the sprawling, relentless landscape of the modern digital age, few cities pulse with as much creative energy and competitive intensity as United States New York City. It is a metropolis where every second counts, where attention is a scarce commodity, and where aesthetic brilliance must be matched by functional precision. Within this vibrant ecosystem stands the UX/UI Designer—a role that has evolved from mere technical support to strategic leadership. This reflection paper explores the profound implications of being a UX/UI Designer in such an environment, examining how the unique pressures and opportunities of United States New York City shape professional growth, ethical responsibility, and creative innovation.</w:t>
      </w:r>
    </w:p>
    <w:bookmarkStart w:id="20" w:name="X0758e01d67b16223e6b9c53383d0825568563b9"/>
    <w:p>
      <w:pPr>
        <w:pStyle w:val="Heading2"/>
      </w:pPr>
      <w:r>
        <w:t xml:space="preserve">The Unique Pressure Cooker of United States New York City</w:t>
      </w:r>
    </w:p>
    <w:p>
      <w:pPr>
        <w:pStyle w:val="FirstParagraph"/>
      </w:pPr>
      <w:r>
        <w:t xml:space="preserve">To understand the role of a UX/UI Designer in United States New York City is to understand the concept of velocity. In other regions, design cycles may move at a measured pace, but in this global capital, speed is often synonymous with relevance. The city itself acts as both muse and antagonist for designers. On one hand, it provides an unparalleled exposure to diverse cultures, industries ranging from high finance to avant-garde art; on the other hand, it demands rapid iteration and immediate results.</w:t>
      </w:r>
    </w:p>
    <w:p>
      <w:pPr>
        <w:pStyle w:val="BodyText"/>
      </w:pPr>
      <w:r>
        <w:t xml:space="preserve">Working as a UX/UI Designer in United States New York City requires more than just proficiency in design tools like Figma or Adobe XD. It necessitates a deep understanding of user psychology under stress. Users in this context are often time-poor, ambitious, and highly discerning. Consequently, the designer must create interfaces that reduce cognitive load rather than add to it. This environment forces designers to hone their skills in rapid prototyping and user testing with extreme efficiency.</w:t>
      </w:r>
    </w:p>
    <w:bookmarkEnd w:id="20"/>
    <w:bookmarkStart w:id="21" w:name="defining-the-dual-nature-of-uxui-design"/>
    <w:p>
      <w:pPr>
        <w:pStyle w:val="Heading2"/>
      </w:pPr>
      <w:r>
        <w:t xml:space="preserve">Defining the Dual Nature of UX/UI Design</w:t>
      </w:r>
    </w:p>
    <w:p>
      <w:pPr>
        <w:pStyle w:val="FirstParagraph"/>
      </w:pPr>
      <w:r>
        <w:t xml:space="preserve">The title "UX/UI Designer" often suggests a hybrid role, bridging the gap between User Experience (UX) and User Interface (UI). As a reflection on this duality, it is crucial to acknowledge that while they are distinct disciplines, they are inextricably linked. In the high-stakes arena of United States New York City, failing to distinguish between them can lead to catastrophic product failures.</w:t>
      </w:r>
    </w:p>
    <w:p>
      <w:pPr>
        <w:numPr>
          <w:ilvl w:val="0"/>
          <w:numId w:val="1001"/>
        </w:numPr>
        <w:pStyle w:val="Compact"/>
      </w:pPr>
      <w:r>
        <w:rPr>
          <w:bCs/>
          <w:b/>
        </w:rPr>
        <w:t xml:space="preserve">User Experience (UX):</w:t>
      </w:r>
      <w:r>
        <w:t xml:space="preserve"> </w:t>
      </w:r>
      <w:r>
        <w:t xml:space="preserve">This is the backbone of any successful digital product. It involves research, wireframing, information architecture, and usability testing. For a UX/UI Designer in United States New York City, UX research is not just about gathering data; it is about interpreting human behavior in a hyper-connected world. The designer must ask: How does this user interact with our service during their morning commute? What pain points arise when they are multitasking?</w:t>
      </w:r>
    </w:p>
    <w:p>
      <w:pPr>
        <w:numPr>
          <w:ilvl w:val="0"/>
          <w:numId w:val="1001"/>
        </w:numPr>
        <w:pStyle w:val="Compact"/>
      </w:pPr>
      <w:r>
        <w:rPr>
          <w:bCs/>
          <w:b/>
        </w:rPr>
        <w:t xml:space="preserve">User Interface (UI):</w:t>
      </w:r>
      <w:r>
        <w:t xml:space="preserve"> </w:t>
      </w:r>
      <w:r>
        <w:t xml:space="preserve">This is the visual layer—the typography, color theory, spacing, and micro-interactions. In United States New York City, where aesthetics often drive brand perception as much as utility does, the UI designer must craft interfaces that are visually stunning yet accessible. The city's skyline inspires a desire for verticality and grandeur in design, but usability principles require simplicity.</w:t>
      </w:r>
    </w:p>
    <w:p>
      <w:pPr>
        <w:pStyle w:val="FirstParagraph"/>
      </w:pPr>
      <w:r>
        <w:t xml:space="preserve">The synergy between these two elements is where the true magic happens. A beautiful interface with poor functionality frustrates users, while a functional interface with poor aesthetics fails to engage. The UX/UI Designer must master this balance.</w:t>
      </w:r>
    </w:p>
    <w:bookmarkEnd w:id="21"/>
    <w:bookmarkStart w:id="22" w:name="cultural-diversity-as-a-design-catalyst"/>
    <w:p>
      <w:pPr>
        <w:pStyle w:val="Heading2"/>
      </w:pPr>
      <w:r>
        <w:t xml:space="preserve">Cultural Diversity as a Design Catalyst</w:t>
      </w:r>
    </w:p>
    <w:p>
      <w:pPr>
        <w:pStyle w:val="FirstParagraph"/>
      </w:pPr>
      <w:r>
        <w:t xml:space="preserve">One of the most significant advantages of working as a UX/UI Designer in United States New York City is the incredible diversity of the population. This demographic richness provides real-world data that cannot be replicated in controlled lab settings. The designer interacts with people from every corner of the globe, each bringing unique cultural expectations regarding color, layout, and navigation.</w:t>
      </w:r>
    </w:p>
    <w:p>
      <w:pPr>
        <w:pStyle w:val="BodyText"/>
      </w:pPr>
      <w:r>
        <w:t xml:space="preserve">This exposure challenges designers to create inclusive products that resonate across boundaries. It pushes them to think beyond the "average" user and consider edge cases. For instance, a financial app designed in this city must cater not only to Wall Street executives but also to gig economy workers who rely on smartphones for their livelihoods. The UX/UI Designer becomes an advocate for inclusivity, ensuring that technology serves everyone equally.</w:t>
      </w:r>
    </w:p>
    <w:bookmarkEnd w:id="22"/>
    <w:bookmarkStart w:id="23" w:name="ethical-responsibility-and-future-trends"/>
    <w:p>
      <w:pPr>
        <w:pStyle w:val="Heading2"/>
      </w:pPr>
      <w:r>
        <w:t xml:space="preserve">Ethical Responsibility and Future Trends</w:t>
      </w:r>
    </w:p>
    <w:p>
      <w:pPr>
        <w:pStyle w:val="FirstParagraph"/>
      </w:pPr>
      <w:r>
        <w:t xml:space="preserve">As we look toward the future, the role of the UX/UI Designer in United States New York City is increasingly defined by ethical responsibility. With the rise of AI-driven interfaces and complex data ecosystems, designers have a moral obligation to ensure transparency and privacy. The "black box" algorithms often hidden behind sleek UIs must be demystified for users.</w:t>
      </w:r>
    </w:p>
    <w:p>
      <w:pPr>
        <w:pStyle w:val="BodyText"/>
      </w:pPr>
      <w:r>
        <w:t xml:space="preserve">In this fast-paced city, it is tempting to prioritize growth over integrity—designing dark patterns that trick users into signing up or spending money. However, sustainable success in United States New York City comes from building trust. A UX/UI Designer must advocate for ethical design practices, recognizing that user retention is built on genuine value delivery rather than manipulation.</w:t>
      </w:r>
    </w:p>
    <w:bookmarkEnd w:id="23"/>
    <w:bookmarkStart w:id="24" w:name="conclusion"/>
    <w:p>
      <w:pPr>
        <w:pStyle w:val="Heading2"/>
      </w:pPr>
      <w:r>
        <w:t xml:space="preserve">Conclusion</w:t>
      </w:r>
    </w:p>
    <w:p>
      <w:pPr>
        <w:pStyle w:val="FirstParagraph"/>
      </w:pPr>
      <w:r>
        <w:t xml:space="preserve">In conclusion, the journey of a UX/UI Designer in United States New York City is one of constant evolution and adaptation. It is a role that demands technical expertise, creative flair, emotional intelligence, and ethical grounding. The city acts as both a classroom and a battlefield where ideas are tested against the harsh realities of user behavior in one of the world's most demanding environments.</w:t>
      </w:r>
    </w:p>
    <w:p>
      <w:pPr>
        <w:pStyle w:val="BodyText"/>
      </w:pPr>
      <w:r>
        <w:t xml:space="preserve">The challenges posed by this unique location—speed, diversity, competition—are also its greatest strengths. They force designers to refine their craft, empathize deeply with users, and innovate continually. As technology continues to reshape our lives, the UX/UI Designer remains a pivotal figure in guiding that transformation. Their work ensures that amidst the noise and chaos of United States New York City's digital landscape, clarity emerges, efficiency is achieved, and beauty is found in function.</w:t>
      </w:r>
    </w:p>
    <w:p>
      <w:pPr>
        <w:pStyle w:val="BodyText"/>
      </w:pPr>
      <w:r>
        <w:t xml:space="preserve">Reflecting on this journey reinforces the idea that design is not just about making things look good; it is about solving complex human problems with elegance. In United States New York City, where the stakes are high and the opportunities endless, this responsibility feels both daunting and exhilarating. It is a privilege to contribute to a culture that values innovation above all else.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UX UI Designer in the Heart of Innovation</dc:title>
  <dc:creator/>
  <dc:language>en</dc:language>
  <cp:keywords/>
  <dcterms:created xsi:type="dcterms:W3CDTF">2026-07-30T06:17:49Z</dcterms:created>
  <dcterms:modified xsi:type="dcterms:W3CDTF">2026-07-30T06:17:49Z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