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Canada</w:t>
      </w:r>
      <w:r>
        <w:t xml:space="preserve"> </w:t>
      </w:r>
      <w:r>
        <w:t xml:space="preserve">Toronto</w:t>
      </w:r>
    </w:p>
    <w:bookmarkStart w:id="26" w:name="Xdad62979b4858e8f7eae6ee77f1da73ec91cc47"/>
    <w:p>
      <w:pPr>
        <w:pStyle w:val="Heading1"/>
      </w:pPr>
      <w:r>
        <w:t xml:space="preserve">Bridging Science and Compassion: A Reflection on the Veterinarian in Canada Toronto</w:t>
      </w:r>
    </w:p>
    <w:p>
      <w:pPr>
        <w:pStyle w:val="FirstParagraph"/>
      </w:pPr>
      <w:r>
        <w:t xml:space="preserve">The landscape of modern healthcare is often viewed through a human-centric lens, yet there exists a profound and intricate web of health that connects humans with animals. At the center of this nexus stands the veterinarian, a professional whose role extends far beyond simple medical treatment. As I reflect on the profession within the specific context of Canada Toronto, I am struck by the immense complexity, emotional weight, and societal responsibility inherent in this career path. This reflection paper seeks to explore why becoming a Veterinarian is not merely an academic pursuit but a profound commitment to public health, animal welfare, and community resilience within one of North America’s most diverse metropolitan hubs.</w:t>
      </w:r>
    </w:p>
    <w:bookmarkStart w:id="20" w:name="the-unique-context-of-canada-toronto"/>
    <w:p>
      <w:pPr>
        <w:pStyle w:val="Heading2"/>
      </w:pPr>
      <w:r>
        <w:t xml:space="preserve">The Unique Context of Canada Toronto</w:t>
      </w:r>
    </w:p>
    <w:p>
      <w:pPr>
        <w:pStyle w:val="FirstParagraph"/>
      </w:pPr>
      <w:r>
        <w:t xml:space="preserve">To understand the weight of the profession here, one must first appreciate the environment. Canada Toronto is a city defined by its multiculturalism, rapid urbanization, and strict regulatory frameworks. Unlike rural veterinary practices that might focus heavily on large livestock and agricultural economics, a Veterinarian in this region operates in a dense urban ecosystem where pets are family members rather than assets. The demographic density of Canada Toronto means that the veterinarian serves as a critical buffer against zoonotic diseases—illnesses that can jump from animals to humans. In a city with millions of residents and countless companion animals, the public health implications of veterinary practice are staggering.</w:t>
      </w:r>
    </w:p>
    <w:p>
      <w:pPr>
        <w:pStyle w:val="BodyText"/>
      </w:pPr>
      <w:r>
        <w:t xml:space="preserve">Furthermore, the regulatory environment in Ontario is rigorous. The College of Veterinarians of Ontario (CVO) sets high standards for practice, ethics, and continuing education. For any individual aspiring to work as a Veterinarian in Canada Toronto, this means navigating a landscape that demands not only clinical excellence but also strict adherence to ethical codes that protect both animal welfare and consumer trust. The intersection of these factors creates a professional identity that is highly specialized yet deeply community-oriented.</w:t>
      </w:r>
    </w:p>
    <w:bookmarkEnd w:id="20"/>
    <w:bookmarkStart w:id="21" w:name="X830842cb72c8ad9aaa3ed5dfa79385870ae53b2"/>
    <w:p>
      <w:pPr>
        <w:pStyle w:val="Heading2"/>
      </w:pPr>
      <w:r>
        <w:t xml:space="preserve">The Emotional Architecture of Veterinary Medicine</w:t>
      </w:r>
    </w:p>
    <w:p>
      <w:pPr>
        <w:pStyle w:val="FirstParagraph"/>
      </w:pPr>
      <w:r>
        <w:t xml:space="preserve">One aspect of being a Veterinarian that is often underestimated by the general public is the emotional toll it takes. In Canada Toronto, where pet ownership rates are high, veterinarians frequently become the primary counselors for families facing end-of-life decisions. These interactions are fraught with grief, guilt, and confusion. Reflecting on this reality reveals that a Veterinarian must possess not only medical knowledge but also profound emotional intelligence and empathy.</w:t>
      </w:r>
    </w:p>
    <w:p>
      <w:pPr>
        <w:pStyle w:val="BodyText"/>
      </w:pPr>
      <w:r>
        <w:t xml:space="preserve">"The true measure of a Veterinarian in Canada Toronto is not found solely in the success of a surgical procedure, but in the ability to provide compassionate care during moments of human tragedy."</w:t>
      </w:r>
    </w:p>
    <w:p>
      <w:pPr>
        <w:pStyle w:val="BodyText"/>
      </w:pPr>
      <w:r>
        <w:t xml:space="preserve">I have come to realize that the profession requires a unique form of resilience. It demands the ability to hold space for human sorrow while maintaining clinical detachment necessary for decision-making. This dual capability is essential in a city like Toronto, where cultural backgrounds vary widely, and perceptions of animal ownership differ significantly. A Veterinarian must navigate these cultural nuances with sensitivity, ensuring that care is equitable and respectful across all communities.</w:t>
      </w:r>
    </w:p>
    <w:bookmarkEnd w:id="21"/>
    <w:bookmarkStart w:id="22" w:name="public-health-and-one-health-initiative"/>
    <w:p>
      <w:pPr>
        <w:pStyle w:val="Heading2"/>
      </w:pPr>
      <w:r>
        <w:t xml:space="preserve">Public Health and One Health Initiative</w:t>
      </w:r>
    </w:p>
    <w:p>
      <w:pPr>
        <w:pStyle w:val="FirstParagraph"/>
      </w:pPr>
      <w:r>
        <w:t xml:space="preserve">The concept of "One Health" recognizes that the health of people is closely connected to the health of animals and our shared environment. In Canada Toronto, this philosophy is not just a theoretical framework but a practical necessity. Veterinarians play a pivotal role in surveillance and prevention of diseases such as rabies, Lyme disease, and avian flu. The dense population density makes rapid response crucial.</w:t>
      </w:r>
    </w:p>
    <w:p>
      <w:pPr>
        <w:pStyle w:val="BodyText"/>
      </w:pPr>
      <w:r>
        <w:t xml:space="preserve">Reflecting on this role highlights the importance of interdisciplinary collaboration. A Veterinarian does not work in isolation; they collaborate with public health officials, epidemiologists, and environmental scientists. This collaborative spirit is vital for the safety of Canada Toronto’s residents. By monitoring animal health trends, veterinarians provide early warning systems for potential human health crises. This proactive aspect of the profession underscores its importance beyond individual patient care—it is a cornerstone of urban public infrastructure.</w:t>
      </w:r>
    </w:p>
    <w:bookmarkEnd w:id="22"/>
    <w:bookmarkStart w:id="23" w:name="ethical-challenges-and-advocacy"/>
    <w:p>
      <w:pPr>
        <w:pStyle w:val="Heading2"/>
      </w:pPr>
      <w:r>
        <w:t xml:space="preserve">Ethical Challenges and Advocacy</w:t>
      </w:r>
    </w:p>
    <w:p>
      <w:pPr>
        <w:pStyle w:val="FirstParagraph"/>
      </w:pPr>
      <w:r>
        <w:t xml:space="preserve">The modern Veterinarian also serves as an advocate for animals who cannot speak for themselves. In the bustling urban environment of Canada Toronto, issues such as animal cruelty, neglect, and stray population management are prevalent. Veterinary professionals often find themselves on the front lines of social justice for animals. They are frequently called upon to testify in court regarding animal abuse cases or to advise police services on handling injured wildlife.</w:t>
      </w:r>
    </w:p>
    <w:p>
      <w:pPr>
        <w:pStyle w:val="BodyText"/>
      </w:pPr>
      <w:r>
        <w:t xml:space="preserve">This advocacy role adds a layer of complexity to the profession. It requires courage and integrity to challenge owners who may be unwilling or unable to provide adequate care, balancing the best interests of the animal with legal and ethical boundaries. For those reflecting on this career, it is essential to recognize that being a Veterinarian in Canada Toronto involves being a voice for the vulnerable, often standing against societal indifference.</w:t>
      </w:r>
    </w:p>
    <w:bookmarkEnd w:id="23"/>
    <w:bookmarkStart w:id="24" w:name="the-future-of-veterinary-practice"/>
    <w:p>
      <w:pPr>
        <w:pStyle w:val="Heading2"/>
      </w:pPr>
      <w:r>
        <w:t xml:space="preserve">The Future of Veterinary Practice</w:t>
      </w:r>
    </w:p>
    <w:p>
      <w:pPr>
        <w:pStyle w:val="FirstParagraph"/>
      </w:pPr>
      <w:r>
        <w:t xml:space="preserve">Looking ahead, the role of the Veterinarian will continue to evolve. Technological advancements, such as telemedicine and advanced diagnostic imaging, are changing how care is delivered in Canada Toronto. However, technology cannot replace the human touch that defines compassionate care. The integration of AI and data analytics must be balanced with empathy and ethical consideration.</w:t>
      </w:r>
    </w:p>
    <w:p>
      <w:pPr>
        <w:pStyle w:val="BodyText"/>
      </w:pPr>
      <w:r>
        <w:t xml:space="preserve">Moreover, as climate change impacts animal health patterns, veterinarians will play an even greater role in environmental stewardship. They will need to adapt to new disease vectors and changing ecological conditions. This future-oriented perspective requires a commitment to lifelong learning and adaptability.</w:t>
      </w:r>
    </w:p>
    <w:bookmarkEnd w:id="24"/>
    <w:bookmarkStart w:id="25" w:name="conclusion"/>
    <w:p>
      <w:pPr>
        <w:pStyle w:val="Heading2"/>
      </w:pPr>
      <w:r>
        <w:t xml:space="preserve">Conclusion</w:t>
      </w:r>
    </w:p>
    <w:p>
      <w:pPr>
        <w:pStyle w:val="FirstParagraph"/>
      </w:pPr>
      <w:r>
        <w:t xml:space="preserve">In conclusion, reflecting on the profession of a Veterinarian in Canada Toronto reveals a career of immense depth and significance. It is a path that demands intellectual rigor, emotional strength, ethical integrity, and a deep sense of social responsibility. The veterinarian is not just a medical practitioner but also a public health guardian, an emotional counselor for families, and an advocate for animal rights.</w:t>
      </w:r>
    </w:p>
    <w:p>
      <w:pPr>
        <w:pStyle w:val="BodyText"/>
      </w:pPr>
      <w:r>
        <w:t xml:space="preserve">To pursue this profession in such a dynamic city is to accept a burden of trust placed upon one by society. It requires dedication to excellence and compassion in equal measure. As I contemplate this path, I am inspired by the opportunity to serve both humans and animals in meaningful ways, contributing to the health and well-being of the diverse community that makes Canada Toronto such a vibrant place. The journey ahead is challenging, but it is undoubtedly rewarding for those called to bridge the gap between science and compassion.</w:t>
      </w:r>
    </w:p>
    <w:p>
      <w:pPr>
        <w:pStyle w:val="BodyText"/>
      </w:pPr>
      <w:r>
        <w:t xml:space="preserve">Sincerely,</w:t>
      </w:r>
    </w:p>
    <w:p>
      <w:pPr>
        <w:pStyle w:val="BodyText"/>
      </w:pPr>
      <w:r>
        <w:t xml:space="preserve">[Your Name]</w:t>
      </w:r>
    </w:p>
    <w:p>
      <w:pPr>
        <w:pStyle w:val="BodyText"/>
      </w:pPr>
      <w:r>
        <w:t xml:space="preserve">Date: October 26,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Veterinarian in Canada Toronto</dc:title>
  <dc:creator/>
  <dc:language>en</dc:language>
  <cp:keywords/>
  <dcterms:created xsi:type="dcterms:W3CDTF">2026-07-29T13:38:37Z</dcterms:created>
  <dcterms:modified xsi:type="dcterms:W3CDTF">2026-07-29T13:38:37Z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