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Veterinary</w:t>
      </w:r>
      <w:r>
        <w:t xml:space="preserve"> </w:t>
      </w:r>
      <w:r>
        <w:t xml:space="preserve">Medicine</w:t>
      </w:r>
      <w:r>
        <w:t xml:space="preserve"> </w:t>
      </w:r>
      <w:r>
        <w:t xml:space="preserve">in</w:t>
      </w:r>
      <w:r>
        <w:t xml:space="preserve"> </w:t>
      </w:r>
      <w:r>
        <w:t xml:space="preserve">Egypt,</w:t>
      </w:r>
      <w:r>
        <w:t xml:space="preserve"> </w:t>
      </w:r>
      <w:r>
        <w:t xml:space="preserve">Cairo</w:t>
      </w:r>
    </w:p>
    <w:bookmarkStart w:id="20" w:name="X8b3fa49f67b80d67817e7a077befb20f8d0f363"/>
    <w:p>
      <w:pPr>
        <w:pStyle w:val="Heading1"/>
      </w:pPr>
      <w:r>
        <w:t xml:space="preserve">Bridging Compassion and Culture: A Reflection on the Role of the Veterinarian in Egypt, Cairo</w:t>
      </w:r>
    </w:p>
    <w:p>
      <w:pPr>
        <w:pStyle w:val="FirstParagraph"/>
      </w:pPr>
      <w:r>
        <w:t xml:space="preserve">A Reflection Paper on Professional Identity, Urban Challenges, and Cultural Heritage in Veterinary Practice</w:t>
      </w:r>
    </w:p>
    <w:p>
      <w:pPr>
        <w:pStyle w:val="BodyText"/>
      </w:pPr>
      <w:r>
        <w:br/>
      </w:r>
    </w:p>
    <w:p>
      <w:pPr>
        <w:pStyle w:val="BodyText"/>
      </w:pPr>
      <w:r>
        <w:t xml:space="preserve">To step into the bustling streets of Cairo is to enter a labyrinth of history, chaos, vibrancy, and profound human connection. It is within this dynamic urban fabric that the profession of the veterinarian finds itself uniquely positioned. As I reflect on the role of a veterinarian specifically within Egypt and Cairo, it becomes evident that this profession extends far beyond the clinical treatment of animals. It serves as a critical bridge between ancient cultural traditions, modern public health necessities, and the evolving ethical landscapes of animal welfare in a rapidly developing nation. The veterinarian in Cairo is not merely a healer of beasts; they are custodians of public health, cultural mediators, and often the last line of defense for vulnerable populations among both humans and animals.</w:t>
      </w:r>
    </w:p>
    <w:p>
      <w:pPr>
        <w:pStyle w:val="BodyText"/>
      </w:pPr>
      <w:r>
        <w:t xml:space="preserve">Cairo presents a unique epidemiological landscape that defines the daily reality for any veterinary professional operating in Egypt. The city’s density creates an environment where zoonotic diseases—illnesses transmitted from animals to humans—are not just theoretical risks but immediate public health concerns. Reflecting on this, one must recognize the veterinarian as a sentinel of community health. In Cairo, where interactions between humans and animals, particularly dogs and cats in densely populated informal settlements known as</w:t>
      </w:r>
      <w:r>
        <w:t xml:space="preserve"> </w:t>
      </w:r>
      <w:r>
        <w:rPr>
          <w:iCs/>
          <w:i/>
        </w:rPr>
        <w:t xml:space="preserve">ashwa’iyat</w:t>
      </w:r>
      <w:r>
        <w:t xml:space="preserve">, are frequent and often intimate, the boundary between human veterinary medicine and public health is porous. The reflection here is sobering: the work done by a veterinarian in Egypt contributes directly to the stability of human society. Whether managing rabies vaccination campaigns or addressing outbreaks of avian influenza, which has historically impacted parts of Egypt, the veterinarian bears a heavy responsibility that transcends individual animal care.</w:t>
      </w:r>
    </w:p>
    <w:p>
      <w:pPr>
        <w:pStyle w:val="BodyText"/>
      </w:pPr>
      <w:r>
        <w:t xml:space="preserve">Furthermore, one cannot discuss veterinary practice in Cairo without addressing the complex cultural relationship with animals. Egypt’s history is steeped in reverence for animals; from the sacred ibis and cats of ancient times to the modern-day phenomenon of "cat lovers" who feed stray felines on street corners. This cultural affinity creates a paradox for veterinarians. On one hand, there is a deep-seated respect and affection for certain animals, particularly cats in many neighborhoods. On the other hand, societal norms can sometimes clash with modern welfare standards. Reflecting on this duality reveals that a veterinarian in Egypt must possess high levels of emotional intelligence and cultural sensitivity. They must navigate conversations about sterilization, euthanasia, and responsible ownership with communities that may view these interventions through a lens of tradition or economic necessity rather than scientific welfare. The role here is educational as much as it is medical; the veterinarian becomes a teacher, slowly shifting mindsets from viewing animals solely as utilities or nuisances to seeing them as sentient beings deserving of dignity.</w:t>
      </w:r>
    </w:p>
    <w:p>
      <w:pPr>
        <w:pStyle w:val="BodyText"/>
      </w:pPr>
      <w:r>
        <w:t xml:space="preserve">The infrastructure challenges in Cairo also shape the veterinary experience. Working in Egypt means often operating with limited resources, particularly outside of elite private clinics in areas like Zamalek or New Cairo. In many public hospitals and rural outskirts, veterinarians must innovate, using low-cost solutions to achieve high-quality care. This resourcefulness fosters a unique professional identity characterized by resilience and adaptability. The reflection on this aspect highlights the heroism inherent in the profession: providing compassionate care amidst scarcity requires a deep well of personal commitment. It is not uncommon for a veterinarian in Cairo to serve as both surgeon and nurse, administrator, and counselor, all while dealing with bureaucratic hurdles typical of developing infrastructure systems. This multifaceted role demands a holistic approach to medicine that prioritizes function and survival without sacrificing ethical standards.</w:t>
      </w:r>
    </w:p>
    <w:p>
      <w:pPr>
        <w:pStyle w:val="BodyText"/>
      </w:pPr>
      <w:r>
        <w:t xml:space="preserve">Moreover, the issue of stray animal populations is central to the veterinary discourse in Egypt Cairo. The presence of millions of free-roaming dogs and cats poses significant challenges regarding population control and disease management. Reflecting on this, one sees that effective veterinary policy in Cairo cannot rely solely on medical intervention; it requires a symbiotic relationship with municipal authorities and non-governmental organizations (NGOs). Many veterinarians in Egypt collaborate closely with local NGOs to implement Trap-Neuter-Return (TNR) programs. This collaboration is crucial for sustainable urban planning. The veterinarian provides the technical expertise, while community groups often provide the logistical support and public outreach. This partnership model reflects a broader truth about veterinary medicine in Cairo: it is inherently collaborative. No single practitioner can solve systemic issues alone; success depends on weaving a network of support that includes government bodies, civil society, and the general public.</w:t>
      </w:r>
    </w:p>
    <w:p>
      <w:pPr>
        <w:pStyle w:val="BodyText"/>
      </w:pPr>
      <w:r>
        <w:t xml:space="preserve">In addition to these structural challenges, there is an emerging movement toward professionalization and ethical standardization within Egypt’s veterinary community. Younger veterinarians in Cairo are increasingly vocal about animal welfare rights, pushing against outdated practices and advocating for legislation that protects animals from cruelty. This generational shift is significant. It suggests a future where the definition of the veterinarian in Egypt evolves to include an activist component—a professional who not only heals but also advocates for legal and social reforms. Reflecting on this trend offers hope for the trajectory of veterinary medicine in Cairo, indicating a move towards greater alignment with international welfare standards.</w:t>
      </w:r>
    </w:p>
    <w:p>
      <w:pPr>
        <w:pStyle w:val="BodyText"/>
      </w:pPr>
      <w:r>
        <w:t xml:space="preserve">Finally, the personal reflection on being a veterinarian in Egypt Cairo reveals that it is an identity forged in contrast and harmony. It is a balance between the ancient past and a modernizing future. The streets of Cairo are noisy, vibrant, and often overwhelming, yet within this chaos lies order—a natural resilience that mirrors the work of those dedicated to animal health. The veterinarian stands as a calm center in this storm, offering healing not just to animals but contributing to the broader social fabric by promoting hygiene, safety, and compassion.</w:t>
      </w:r>
    </w:p>
    <w:p>
      <w:pPr>
        <w:pStyle w:val="BodyText"/>
      </w:pPr>
      <w:r>
        <w:t xml:space="preserve">In conclusion, the role of the veterinarian in Egypt Cairo is multifaceted and profound. It encompasses public health guardianship, cultural mediation resourceful innovation collaborative partnership building and ethical advocacy. To be a veterinarian here is to engage deeply with the soul of a nation that loves its animals as much as it struggles with its modernization challenges. This profession requires more than medical knowledge; it demands cultural competence, resilience, and an unwavering commitment to compassion. As Cairo continues to grow and change, the veterinarian will remain an essential figure, bridging the gap between human needs and animal welfare in one of the world’s most historic and dynamic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Veterinary Medicine in Egypt, Cairo</dc:title>
  <dc:creator/>
  <dc:language>en</dc:language>
  <cp:keywords/>
  <dcterms:created xsi:type="dcterms:W3CDTF">2026-07-29T14:44:59Z</dcterms:created>
  <dcterms:modified xsi:type="dcterms:W3CDTF">2026-07-29T14:44:59Z</dcterms:modified>
</cp:coreProperties>
</file>

<file path=docProps/custom.xml><?xml version="1.0" encoding="utf-8"?>
<Properties xmlns="http://schemas.openxmlformats.org/officeDocument/2006/custom-properties" xmlns:vt="http://schemas.openxmlformats.org/officeDocument/2006/docPropsVTypes"/>
</file>