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Tel</w:t>
      </w:r>
      <w:r>
        <w:t xml:space="preserve"> </w:t>
      </w:r>
      <w:r>
        <w:t xml:space="preserve">Aviv,</w:t>
      </w:r>
      <w:r>
        <w:t xml:space="preserve"> </w:t>
      </w:r>
      <w:r>
        <w:t xml:space="preserve">Israel</w:t>
      </w:r>
    </w:p>
    <w:bookmarkStart w:id="25" w:name="Xb4a2b4eab597ed215c3e19f04cd3e16ce4f5864"/>
    <w:p>
      <w:pPr>
        <w:pStyle w:val="Heading1"/>
      </w:pPr>
      <w:r>
        <w:t xml:space="preserve">The Role and Impact of a Veterinarian in Tel Aviv, Israel</w:t>
      </w:r>
    </w:p>
    <w:p>
      <w:pPr>
        <w:pStyle w:val="FirstParagraph"/>
      </w:pPr>
      <w:r>
        <w:t xml:space="preserve">In the bustling metropolis of Tel Aviv, Israel, where ancient history meets modern innovation, the role of the veterinarian extends far beyond simple medical treatment. To reflect upon this profession within this specific geographical and cultural context is to understand a complex tapestry woven from high-tech innovation, deep-seated cultural values regarding animal welfare, and unique urban challenges. This reflection paper explores the multifaceted nature of being a</w:t>
      </w:r>
      <w:r>
        <w:t xml:space="preserve"> </w:t>
      </w:r>
      <w:r>
        <w:rPr>
          <w:bCs/>
          <w:b/>
        </w:rPr>
        <w:t xml:space="preserve">Veterinarian</w:t>
      </w:r>
      <w:r>
        <w:t xml:space="preserve"> </w:t>
      </w:r>
      <w:r>
        <w:t xml:space="preserve">in</w:t>
      </w:r>
      <w:r>
        <w:t xml:space="preserve"> </w:t>
      </w:r>
      <w:r>
        <w:rPr>
          <w:bCs/>
          <w:b/>
        </w:rPr>
        <w:t xml:space="preserve">Israel Tel Aviv</w:t>
      </w:r>
      <w:r>
        <w:t xml:space="preserve">, examining how these elements converge to define the profession today.</w:t>
      </w:r>
    </w:p>
    <w:bookmarkStart w:id="20" w:name="the-unique-urban-landscape-of-tel-aviv"/>
    <w:p>
      <w:pPr>
        <w:pStyle w:val="Heading2"/>
      </w:pPr>
      <w:r>
        <w:t xml:space="preserve">The Unique Urban Landscape of Tel Aviv</w:t>
      </w:r>
    </w:p>
    <w:p>
      <w:pPr>
        <w:pStyle w:val="FirstParagraph"/>
      </w:pPr>
      <w:r>
        <w:t xml:space="preserve">Tel Aviv is often described as the startup nation’s capital, a city that pulses with energy, density, and relentless progress. For a</w:t>
      </w:r>
      <w:r>
        <w:t xml:space="preserve"> </w:t>
      </w:r>
      <w:r>
        <w:rPr>
          <w:bCs/>
          <w:b/>
        </w:rPr>
        <w:t xml:space="preserve">Veterinarian</w:t>
      </w:r>
      <w:r>
        <w:t xml:space="preserve">, practicing in this environment presents distinct challenges compared to rural veterinary medicine. The urban density means that many animals live in compact apartments rather than spacious yards. Consequently, the health concerns prevalent here are often linked to lifestyle factors associated with city living: obesity due to limited exercise space, dental issues exacerbated by diets of processed foods, and anxiety disorders stemming from noise pollution or isolation.</w:t>
      </w:r>
    </w:p>
    <w:p>
      <w:pPr>
        <w:pStyle w:val="BodyText"/>
      </w:pPr>
      <w:r>
        <w:t xml:space="preserve">Furthermore,</w:t>
      </w:r>
      <w:r>
        <w:t xml:space="preserve"> </w:t>
      </w:r>
      <w:r>
        <w:rPr>
          <w:bCs/>
          <w:b/>
        </w:rPr>
        <w:t xml:space="preserve">Israel Tel Aviv</w:t>
      </w:r>
      <w:r>
        <w:t xml:space="preserve"> </w:t>
      </w:r>
      <w:r>
        <w:t xml:space="preserve">is a coastal city. While this offers beautiful beaches and parks for dogs to socialize, it also introduces environmental health risks. Allergies to pollen in spring are common among both humans and pets. Sand exposure can lead to dermatological issues if not managed properly. The</w:t>
      </w:r>
      <w:r>
        <w:t xml:space="preserve"> </w:t>
      </w:r>
      <w:r>
        <w:rPr>
          <w:bCs/>
          <w:b/>
        </w:rPr>
        <w:t xml:space="preserve">Veterinarian</w:t>
      </w:r>
      <w:r>
        <w:t xml:space="preserve"> </w:t>
      </w:r>
      <w:r>
        <w:t xml:space="preserve">in this region must be adept at diagnosing conditions that are subtly influenced by the Mediterranean climate and the dense urban infrastructure of Tel Aviv.</w:t>
      </w:r>
    </w:p>
    <w:bookmarkEnd w:id="20"/>
    <w:bookmarkStart w:id="21" w:name="X4f75adbc68f43a94a1dcb54499cb85fd83da6da"/>
    <w:p>
      <w:pPr>
        <w:pStyle w:val="Heading2"/>
      </w:pPr>
      <w:r>
        <w:t xml:space="preserve">The Intersection of Technology and Tradition</w:t>
      </w:r>
    </w:p>
    <w:p>
      <w:pPr>
        <w:pStyle w:val="FirstParagraph"/>
      </w:pPr>
      <w:r>
        <w:t xml:space="preserve">Israel is globally renowned for its technological advancements, and this spirit permeates the healthcare sector. In</w:t>
      </w:r>
      <w:r>
        <w:t xml:space="preserve"> </w:t>
      </w:r>
      <w:r>
        <w:rPr>
          <w:bCs/>
          <w:b/>
        </w:rPr>
        <w:t xml:space="preserve">Tel Aviv</w:t>
      </w:r>
      <w:r>
        <w:t xml:space="preserve">, veterinary medicine is increasingly becoming tech-driven. We see a rise in the use of advanced diagnostic imaging, telemedicine consultations for initial triage, and sophisticated surgical equipment that rivals human hospitals. A modern</w:t>
      </w:r>
      <w:r>
        <w:t xml:space="preserve"> </w:t>
      </w:r>
      <w:r>
        <w:rPr>
          <w:bCs/>
          <w:b/>
        </w:rPr>
        <w:t xml:space="preserve">Veterinarian</w:t>
      </w:r>
      <w:r>
        <w:t xml:space="preserve"> </w:t>
      </w:r>
      <w:r>
        <w:t xml:space="preserve">in this city is not only a medical practitioner but also a technologist.</w:t>
      </w:r>
    </w:p>
    <w:p>
      <w:pPr>
        <w:pStyle w:val="BodyText"/>
      </w:pPr>
      <w:r>
        <w:t xml:space="preserve">This technological integration allows for precise diagnoses and minimally invasive treatments. However, it requires continuous education and adaptation. The</w:t>
      </w:r>
      <w:r>
        <w:t xml:space="preserve"> </w:t>
      </w:r>
      <w:r>
        <w:rPr>
          <w:bCs/>
          <w:b/>
        </w:rPr>
        <w:t xml:space="preserve">Veterinarian</w:t>
      </w:r>
      <w:r>
        <w:t xml:space="preserve"> </w:t>
      </w:r>
      <w:r>
        <w:t xml:space="preserve">must stay abreast of the latest innovations to provide care that meets the high expectations of Tel Aviv’s educated pet owners. There is a strong cultural emphasis on efficiency and excellence in Israel, which pushes veterinary clinics to adopt state-of-the-art practices quickly. This creates a standard of care in</w:t>
      </w:r>
      <w:r>
        <w:t xml:space="preserve"> </w:t>
      </w:r>
      <w:r>
        <w:rPr>
          <w:bCs/>
          <w:b/>
        </w:rPr>
        <w:t xml:space="preserve">Israel Tel Aviv</w:t>
      </w:r>
      <w:r>
        <w:t xml:space="preserve"> </w:t>
      </w:r>
      <w:r>
        <w:t xml:space="preserve">that is among the highest in the world, demanding rigorous professionalism from every practitioner.</w:t>
      </w:r>
    </w:p>
    <w:bookmarkEnd w:id="21"/>
    <w:bookmarkStart w:id="22" w:name="cultural-attitudes-toward-animal-welfare"/>
    <w:p>
      <w:pPr>
        <w:pStyle w:val="Heading2"/>
      </w:pPr>
      <w:r>
        <w:t xml:space="preserve">Cultural Attitudes Toward Animal Welfare</w:t>
      </w:r>
    </w:p>
    <w:p>
      <w:pPr>
        <w:pStyle w:val="FirstParagraph"/>
      </w:pPr>
      <w:r>
        <w:t xml:space="preserve">The cultural landscape of Israel significantly influences veterinary practice. In recent years, there has been a profound shift in how society views animals. Gone are the days when pets were merely utilitarian or secondary companions; today, they are widely regarded as integral family members. This cultural shift is particularly evident in</w:t>
      </w:r>
      <w:r>
        <w:t xml:space="preserve"> </w:t>
      </w:r>
      <w:r>
        <w:rPr>
          <w:bCs/>
          <w:b/>
        </w:rPr>
        <w:t xml:space="preserve">Tel Aviv</w:t>
      </w:r>
      <w:r>
        <w:t xml:space="preserve">, a cosmopolitan hub where diverse communities coexist. The high visibility of service animals, therapy dogs for veterans and trauma survivors, and even the growing acceptance of emotional support animals in public spaces reflects a society that values the human-animal bond.</w:t>
      </w:r>
    </w:p>
    <w:p>
      <w:pPr>
        <w:pStyle w:val="BodyText"/>
      </w:pPr>
      <w:r>
        <w:t xml:space="preserve">For the</w:t>
      </w:r>
      <w:r>
        <w:t xml:space="preserve"> </w:t>
      </w:r>
      <w:r>
        <w:rPr>
          <w:bCs/>
          <w:b/>
        </w:rPr>
        <w:t xml:space="preserve">Veterinarian</w:t>
      </w:r>
      <w:r>
        <w:t xml:space="preserve">, this shift elevates their status from a service provider to a partner in family wellness. The expectations are high. Pet owners in Tel Aviv often seek holistic approaches, combining traditional medicine with alternative therapies such as acupuncture or physiotherapy for pets. Understanding these cultural nuances is crucial. A</w:t>
      </w:r>
      <w:r>
        <w:t xml:space="preserve"> </w:t>
      </w:r>
      <w:r>
        <w:rPr>
          <w:bCs/>
          <w:b/>
        </w:rPr>
        <w:t xml:space="preserve">Veterinarian</w:t>
      </w:r>
      <w:r>
        <w:t xml:space="preserve"> </w:t>
      </w:r>
      <w:r>
        <w:t xml:space="preserve">must communicate effectively with clients who are well-informed and emotionally invested in their pet’s quality of life.</w:t>
      </w:r>
    </w:p>
    <w:bookmarkEnd w:id="22"/>
    <w:bookmarkStart w:id="23" w:name="ethical-and-social-responsibilities"/>
    <w:p>
      <w:pPr>
        <w:pStyle w:val="Heading2"/>
      </w:pPr>
      <w:r>
        <w:t xml:space="preserve">Ethical and Social Responsibilities</w:t>
      </w:r>
    </w:p>
    <w:p>
      <w:pPr>
        <w:pStyle w:val="FirstParagraph"/>
      </w:pPr>
      <w:r>
        <w:t xml:space="preserve">Beyond clinical duties, a</w:t>
      </w:r>
      <w:r>
        <w:t xml:space="preserve"> </w:t>
      </w:r>
      <w:r>
        <w:rPr>
          <w:bCs/>
          <w:b/>
        </w:rPr>
        <w:t xml:space="preserve">Veterinarian</w:t>
      </w:r>
      <w:r>
        <w:t xml:space="preserve"> </w:t>
      </w:r>
      <w:r>
        <w:t xml:space="preserve">in</w:t>
      </w:r>
      <w:r>
        <w:t xml:space="preserve"> </w:t>
      </w:r>
      <w:r>
        <w:rPr>
          <w:bCs/>
          <w:b/>
        </w:rPr>
        <w:t xml:space="preserve">Israel Tel Aviv</w:t>
      </w:r>
      <w:r>
        <w:t xml:space="preserve"> </w:t>
      </w:r>
      <w:r>
        <w:t xml:space="preserve">plays a pivotal role in public health and social responsibility. The city faces challenges related to stray animal populations, although many organizations work tirelessly to manage this through spay/neuter programs. Veterinarians often collaborate with NGOs and municipal bodies to promote responsible ownership and animal control.</w:t>
      </w:r>
    </w:p>
    <w:p>
      <w:pPr>
        <w:pStyle w:val="BodyText"/>
      </w:pPr>
      <w:r>
        <w:t xml:space="preserve">Moreover, given Israel’s geopolitical context, there is an additional layer of complexity regarding the welfare of animals during times of crisis. The role of the</w:t>
      </w:r>
      <w:r>
        <w:t xml:space="preserve"> </w:t>
      </w:r>
      <w:r>
        <w:rPr>
          <w:bCs/>
          <w:b/>
        </w:rPr>
        <w:t xml:space="preserve">Veterinarian</w:t>
      </w:r>
      <w:r>
        <w:t xml:space="preserve"> </w:t>
      </w:r>
      <w:r>
        <w:t xml:space="preserve">expands to include emergency preparedness for natural disasters or security incidents. Ensuring that pets are safe and cared for during emergencies is a critical component of community resilience in Tel Aviv.</w:t>
      </w:r>
    </w:p>
    <w:bookmarkEnd w:id="23"/>
    <w:bookmarkStart w:id="24" w:name="conclusion"/>
    <w:p>
      <w:pPr>
        <w:pStyle w:val="Heading2"/>
      </w:pPr>
      <w:r>
        <w:t xml:space="preserve">Conclusion</w:t>
      </w:r>
    </w:p>
    <w:p>
      <w:pPr>
        <w:pStyle w:val="FirstParagraph"/>
      </w:pPr>
      <w:r>
        <w:t xml:space="preserve">In conclusion, the profession of a</w:t>
      </w:r>
      <w:r>
        <w:t xml:space="preserve"> </w:t>
      </w:r>
      <w:r>
        <w:rPr>
          <w:bCs/>
          <w:b/>
        </w:rPr>
        <w:t xml:space="preserve">Veterinarian</w:t>
      </w:r>
      <w:r>
        <w:t xml:space="preserve"> </w:t>
      </w:r>
      <w:r>
        <w:t xml:space="preserve">in</w:t>
      </w:r>
      <w:r>
        <w:t xml:space="preserve"> </w:t>
      </w:r>
      <w:r>
        <w:rPr>
          <w:bCs/>
          <w:b/>
        </w:rPr>
        <w:t xml:space="preserve">Tel Aviv, Israel</w:t>
      </w:r>
      <w:r>
        <w:t xml:space="preserve">, is dynamic, demanding, and deeply rewarding. It sits at the crossroads of advanced technology, urban ecology, and evolving social values. The practitioner must be a skilled clinician knowledgeable about Mediterranean health trends, a tech-savvy innovator keeping pace with global standards, and an empathetic counselor navigating the emotional landscape of pet ownership.</w:t>
      </w:r>
    </w:p>
    <w:p>
      <w:pPr>
        <w:pStyle w:val="BodyText"/>
      </w:pPr>
      <w:r>
        <w:t xml:space="preserve">To reflect on this role is to acknowledge its significance in maintaining the harmony between human progress and animal welfare in one of the Middle East’s most vibrant cities. The</w:t>
      </w:r>
      <w:r>
        <w:t xml:space="preserve"> </w:t>
      </w:r>
      <w:r>
        <w:rPr>
          <w:bCs/>
          <w:b/>
        </w:rPr>
        <w:t xml:space="preserve">Veterinarian</w:t>
      </w:r>
      <w:r>
        <w:t xml:space="preserve"> </w:t>
      </w:r>
      <w:r>
        <w:t xml:space="preserve">in</w:t>
      </w:r>
      <w:r>
        <w:t xml:space="preserve"> </w:t>
      </w:r>
      <w:r>
        <w:rPr>
          <w:bCs/>
          <w:b/>
        </w:rPr>
        <w:t xml:space="preserve">Israel Tel Aviv</w:t>
      </w:r>
      <w:r>
        <w:t xml:space="preserve"> </w:t>
      </w:r>
      <w:r>
        <w:t xml:space="preserve">is not just treating sick animals; they are preserving companionship, ensuring public health, and upholding a culture that increasingly recognizes the intrinsic value of all living beings. As Tel Aviv continues to grow and evolve, so too will the responsibilities and opportunities for those dedicated to this noble profession.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Veterinarian in Tel Aviv, Israel</dc:title>
  <dc:creator/>
  <dc:language>en</dc:language>
  <cp:keywords/>
  <dcterms:created xsi:type="dcterms:W3CDTF">2026-07-29T19:38:15Z</dcterms:created>
  <dcterms:modified xsi:type="dcterms:W3CDTF">2026-07-29T19:38:15Z</dcterms:modified>
</cp:coreProperties>
</file>

<file path=docProps/custom.xml><?xml version="1.0" encoding="utf-8"?>
<Properties xmlns="http://schemas.openxmlformats.org/officeDocument/2006/custom-properties" xmlns:vt="http://schemas.openxmlformats.org/officeDocument/2006/docPropsVTypes"/>
</file>