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Vocation</w:t>
      </w:r>
      <w:r>
        <w:t xml:space="preserve"> </w:t>
      </w:r>
      <w:r>
        <w:t xml:space="preserve">of</w:t>
      </w:r>
      <w:r>
        <w:t xml:space="preserve"> </w:t>
      </w:r>
      <w:r>
        <w:t xml:space="preserve">a</w:t>
      </w:r>
      <w:r>
        <w:t xml:space="preserve"> </w:t>
      </w:r>
      <w:r>
        <w:t xml:space="preserve">Veterinarian</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a74923883d709dc98fa679d61c100d15afa84b2"/>
    <w:p>
      <w:pPr>
        <w:pStyle w:val="Heading1"/>
      </w:pPr>
      <w:r>
        <w:t xml:space="preserve">A Reflection on the Vocation of a Veterinarian in Ivory Coast Abidjan</w:t>
      </w:r>
    </w:p>
    <w:p>
      <w:pPr>
        <w:pStyle w:val="FirstParagraph"/>
      </w:pPr>
      <w:r>
        <w:t xml:space="preserve">To choose the profession of a veterinarian is to accept a lifelong commitment that transcends mere medical treatment; it is an embrace of empathy, scientific rigor, and profound responsibility. When this vocation is contextualized within the dynamic and vibrant environment of Ivory Coast Abidjan, the role assumes even greater significance. This reflection paper explores the multifaceted nature of being a veterinarian in one of West Africa’s most bustling metropolises, examining the unique challenges, cultural nuances, and profound rewards inherent to this practice in</w:t>
      </w:r>
      <w:r>
        <w:t xml:space="preserve"> </w:t>
      </w:r>
      <w:r>
        <w:rPr>
          <w:bCs/>
          <w:b/>
        </w:rPr>
        <w:t xml:space="preserve">Ivory Coast Abidjan</w:t>
      </w:r>
      <w:r>
        <w:t xml:space="preserve">.</w:t>
      </w:r>
    </w:p>
    <w:bookmarkStart w:id="20" w:name="Xb7972ca4d54be85b717ab1a9354cd644f06574e"/>
    <w:p>
      <w:pPr>
        <w:pStyle w:val="Heading3"/>
      </w:pPr>
      <w:r>
        <w:t xml:space="preserve">The Urban-Rural Dichotomy and Public Health</w:t>
      </w:r>
    </w:p>
    <w:p>
      <w:pPr>
        <w:pStyle w:val="FirstParagraph"/>
      </w:pPr>
      <w:r>
        <w:rPr>
          <w:bCs/>
          <w:b/>
        </w:rPr>
        <w:t xml:space="preserve">Ivory Coast Abidjan</w:t>
      </w:r>
      <w:r>
        <w:t xml:space="preserve"> </w:t>
      </w:r>
      <w:r>
        <w:t xml:space="preserve">is a city of contrasts. It is a hub of commerce, culture, and rapid urbanization, yet it sits at the intersection where wild animal habitats meet expanding residential zones. For the veterinarian in this context, the practice is not limited to treating domestic pets like dogs and cats. It extends into public health surveillance and zoonotic disease management. The proximity of urban sprawl to agricultural lands means that veterinarians here are often the first line of defense against diseases such as rabies, anthrax, and various viral hemorrhagic fevers.</w:t>
      </w:r>
    </w:p>
    <w:p>
      <w:pPr>
        <w:pStyle w:val="BodyText"/>
      </w:pPr>
      <w:r>
        <w:t xml:space="preserve">Reflecting on this reality, one realizes that a veterinarian in</w:t>
      </w:r>
      <w:r>
        <w:t xml:space="preserve"> </w:t>
      </w:r>
      <w:r>
        <w:rPr>
          <w:bCs/>
          <w:b/>
        </w:rPr>
        <w:t xml:space="preserve">Ivory Coast Abidjan</w:t>
      </w:r>
      <w:r>
        <w:t xml:space="preserve"> </w:t>
      </w:r>
      <w:r>
        <w:t xml:space="preserve">is not just a doctor for animals but a guardian of community health. The interconnection between human and animal well-being is starkly visible here. When we vaccinate livestock against Newcastle disease or treat stray animals for rabies, we are indirectly protecting the millions of residents who depend on these ecosystems. This holistic understanding transforms the job from clinical care to societal stewardship.</w:t>
      </w:r>
    </w:p>
    <w:bookmarkEnd w:id="20"/>
    <w:bookmarkStart w:id="21" w:name="cultural-perceptions-and-community-trust"/>
    <w:p>
      <w:pPr>
        <w:pStyle w:val="Heading3"/>
      </w:pPr>
      <w:r>
        <w:t xml:space="preserve">Cultural Perceptions and Community Trust</w:t>
      </w:r>
    </w:p>
    <w:p>
      <w:pPr>
        <w:pStyle w:val="FirstParagraph"/>
      </w:pPr>
      <w:r>
        <w:t xml:space="preserve">In many parts of the world, pets are viewed strictly as family members. However, in</w:t>
      </w:r>
      <w:r>
        <w:t xml:space="preserve"> </w:t>
      </w:r>
      <w:r>
        <w:rPr>
          <w:bCs/>
          <w:b/>
        </w:rPr>
        <w:t xml:space="preserve">Ivory Coast Abidjan</w:t>
      </w:r>
      <w:r>
        <w:t xml:space="preserve">, cultural attitudes toward animals are complex and diverse. While there is a growing middle class that treats companion animals with high regard, traditional views often categorize certain animals as livestock or working partners rather than pets. For the</w:t>
      </w:r>
      <w:r>
        <w:t xml:space="preserve"> </w:t>
      </w:r>
      <w:r>
        <w:rPr>
          <w:bCs/>
          <w:b/>
        </w:rPr>
        <w:t xml:space="preserve">Veterinarian</w:t>
      </w:r>
      <w:r>
        <w:t xml:space="preserve">, navigating these cultural landscapes requires immense emotional intelligence and communication skills.</w:t>
      </w:r>
    </w:p>
    <w:p>
      <w:pPr>
        <w:pStyle w:val="BodyText"/>
      </w:pPr>
      <w:r>
        <w:t xml:space="preserve">A successful practice in this region demands more than technical competence; it requires the ability to educate and persuade. The veterinarian must bridge the gap between modern veterinary science and traditional beliefs. For instance, convincing a community leader of the importance of quarantine protocols during an outbreak involves respecting local traditions while firmly applying scientific principles. This cultural dialogue is essential for building trust, which is the currency of effective veterinary medicine in</w:t>
      </w:r>
      <w:r>
        <w:t xml:space="preserve"> </w:t>
      </w:r>
      <w:r>
        <w:rPr>
          <w:bCs/>
          <w:b/>
        </w:rPr>
        <w:t xml:space="preserve">Ivory Coast Abidjan</w:t>
      </w:r>
      <w:r>
        <w:t xml:space="preserve">.</w:t>
      </w:r>
    </w:p>
    <w:bookmarkEnd w:id="21"/>
    <w:bookmarkStart w:id="22" w:name="Xc9709874bd9501505784e2d0dfd76b06e8f4ff3"/>
    <w:p>
      <w:pPr>
        <w:pStyle w:val="Heading3"/>
      </w:pPr>
      <w:r>
        <w:t xml:space="preserve">The Challenges of Infrastructure and Resource Management</w:t>
      </w:r>
    </w:p>
    <w:p>
      <w:pPr>
        <w:pStyle w:val="FirstParagraph"/>
      </w:pPr>
      <w:r>
        <w:t xml:space="preserve">No reflection on this profession would be complete without addressing the structural challenges. The infrastructure in parts of</w:t>
      </w:r>
      <w:r>
        <w:t xml:space="preserve"> </w:t>
      </w:r>
      <w:r>
        <w:rPr>
          <w:bCs/>
          <w:b/>
        </w:rPr>
        <w:t xml:space="preserve">Ivory Coast Abidjan</w:t>
      </w:r>
      <w:r>
        <w:t xml:space="preserve">, while improving, can sometimes lag behind the rapid growth of the city. Power fluctuations, traffic congestion during "embouteillages" (traffic jams), and supply chain disruptions for specialized medicines or diagnostic equipment pose significant hurdles.</w:t>
      </w:r>
    </w:p>
    <w:p>
      <w:pPr>
        <w:pStyle w:val="BodyText"/>
      </w:pPr>
      <w:r>
        <w:t xml:space="preserve">These challenges test the resilience and adaptability of every</w:t>
      </w:r>
      <w:r>
        <w:t xml:space="preserve"> </w:t>
      </w:r>
      <w:r>
        <w:rPr>
          <w:bCs/>
          <w:b/>
        </w:rPr>
        <w:t xml:space="preserve">Veterinarian</w:t>
      </w:r>
      <w:r>
        <w:t xml:space="preserve">. It forces professionals to become innovators. When a refrigerator fails, alternative storage solutions must be devised instantly. When traffic prevents access to a client in Plateau or Cocody, remote consultations or triage strategies at the clinic become vital. This environment breeds a breed of veterinarian who is resourceful and pragmatic, capable of delivering high-quality care despite logistical constraints. It is a lesson in humility and ingenuity that cannot be taught in textbooks but is learned through the daily grind of practice in</w:t>
      </w:r>
      <w:r>
        <w:t xml:space="preserve"> </w:t>
      </w:r>
      <w:r>
        <w:rPr>
          <w:bCs/>
          <w:b/>
        </w:rPr>
        <w:t xml:space="preserve">Ivory Coast Abidjan</w:t>
      </w:r>
      <w:r>
        <w:t xml:space="preserve">.</w:t>
      </w:r>
    </w:p>
    <w:bookmarkEnd w:id="22"/>
    <w:bookmarkStart w:id="23" w:name="X4c3f35e46c119ac36083343e2fb6c7e5e021609"/>
    <w:p>
      <w:pPr>
        <w:pStyle w:val="Heading3"/>
      </w:pPr>
      <w:r>
        <w:t xml:space="preserve">The Emotional Toll and Professional Fulfillment</w:t>
      </w:r>
    </w:p>
    <w:p>
      <w:pPr>
        <w:pStyle w:val="FirstParagraph"/>
      </w:pPr>
      <w:r>
        <w:t xml:space="preserve">The emotional landscape of being a veterinarian is heavy. In the fast-paced life of</w:t>
      </w:r>
      <w:r>
        <w:t xml:space="preserve"> </w:t>
      </w:r>
      <w:r>
        <w:rPr>
          <w:bCs/>
          <w:b/>
        </w:rPr>
        <w:t xml:space="preserve">Ivory Coast Abidjan</w:t>
      </w:r>
      <w:r>
        <w:t xml:space="preserve">, time is money, yet animal care cannot be rushed. The grief associated with losing a beloved pet or the frustration of being unable to save an animal due to financial constraints imposed by owners can take a psychological toll. Burnout is a real risk.</w:t>
      </w:r>
    </w:p>
    <w:p>
      <w:pPr>
        <w:pStyle w:val="BodyText"/>
      </w:pPr>
      <w:r>
        <w:t xml:space="preserve">However, the rewards are equally profound. There is an unspoken bond between the healer and the healed that transcends language and culture. The sight of a malnourished calf regaining strength after treatment, or the joy of a child reunited with their dog after surgery, provides a sense of purpose that is deeply fulfilling. In</w:t>
      </w:r>
      <w:r>
        <w:t xml:space="preserve"> </w:t>
      </w:r>
      <w:r>
        <w:rPr>
          <w:bCs/>
          <w:b/>
        </w:rPr>
        <w:t xml:space="preserve">Ivory Coast Abidjan</w:t>
      </w:r>
      <w:r>
        <w:t xml:space="preserve">, where life can often be precarious, the veterinarian serves as a beacon of hope and stability. The gratitude expressed by pet owners—who may spend significant resources to save their animals—is a testament to the emotional value placed on these relationships.</w:t>
      </w:r>
    </w:p>
    <w:bookmarkEnd w:id="23"/>
    <w:bookmarkStart w:id="24" w:name="the-future-technology-and-conservation"/>
    <w:p>
      <w:pPr>
        <w:pStyle w:val="Heading3"/>
      </w:pPr>
      <w:r>
        <w:t xml:space="preserve">The Future: Technology and Conservation</w:t>
      </w:r>
    </w:p>
    <w:p>
      <w:pPr>
        <w:pStyle w:val="FirstParagraph"/>
      </w:pPr>
      <w:r>
        <w:t xml:space="preserve">Looking forward, the role of the veterinarian in</w:t>
      </w:r>
      <w:r>
        <w:t xml:space="preserve"> </w:t>
      </w:r>
      <w:r>
        <w:rPr>
          <w:bCs/>
          <w:b/>
        </w:rPr>
        <w:t xml:space="preserve">Ivory Coast Abidjan</w:t>
      </w:r>
      <w:r>
        <w:t xml:space="preserve"> </w:t>
      </w:r>
      <w:r>
        <w:t xml:space="preserve">is evolving. The digital revolution has brought telemedicine, online diagnostics, and better access to international veterinary literature. Younger veterinarians are increasingly interested in exotic animal care and wildlife conservation, reflecting a broader awareness of biodiversity issues in Côte d'Ivoire.</w:t>
      </w:r>
    </w:p>
    <w:p>
      <w:pPr>
        <w:pStyle w:val="BodyText"/>
      </w:pPr>
      <w:r>
        <w:t xml:space="preserve">The challenge lies in ensuring that these advancements reach the grassroots level. Bridging the gap between high-tech urban clinics and rural outreach programs is the next frontier for veterinary professionals here. The integration of technology with community-based animal health services can revolutionize public health outcomes and animal welfare standards across the region.</w:t>
      </w:r>
    </w:p>
    <w:bookmarkEnd w:id="24"/>
    <w:bookmarkStart w:id="25" w:name="conclusion"/>
    <w:p>
      <w:pPr>
        <w:pStyle w:val="Heading3"/>
      </w:pPr>
      <w:r>
        <w:t xml:space="preserve">Conclusion</w:t>
      </w:r>
    </w:p>
    <w:p>
      <w:pPr>
        <w:pStyle w:val="FirstParagraph"/>
      </w:pPr>
      <w:r>
        <w:t xml:space="preserve">In conclusion, being a veterinarian in</w:t>
      </w:r>
      <w:r>
        <w:t xml:space="preserve"> </w:t>
      </w:r>
      <w:r>
        <w:rPr>
          <w:bCs/>
          <w:b/>
        </w:rPr>
        <w:t xml:space="preserve">Ivory Coast Abidjan</w:t>
      </w:r>
      <w:r>
        <w:t xml:space="preserve"> </w:t>
      </w:r>
      <w:r>
        <w:t xml:space="preserve">is a vocation that demands a unique blend of scientific expertise, cultural sensitivity, and personal resilience. It is a role that sits at the crossroads of public health, economic development, and emotional connection. The challenges posed by infrastructure and resource limitations are significant, but they are outweighed by the profound impact veterinarians have on the well-being of both animals and humans in this vibrant city.</w:t>
      </w:r>
    </w:p>
    <w:p>
      <w:pPr>
        <w:pStyle w:val="BodyText"/>
      </w:pPr>
      <w:r>
        <w:t xml:space="preserve">To practice as a</w:t>
      </w:r>
      <w:r>
        <w:t xml:space="preserve"> </w:t>
      </w:r>
      <w:r>
        <w:rPr>
          <w:bCs/>
          <w:b/>
        </w:rPr>
        <w:t xml:space="preserve">Veterinarian</w:t>
      </w:r>
      <w:r>
        <w:t xml:space="preserve"> </w:t>
      </w:r>
      <w:r>
        <w:t xml:space="preserve">here is to be an integral part of the social fabric. It is to contribute to a healthier, more compassionate society. As Abidjan continues to grow and modernize, the need for skilled, dedicated veterinary professionals will only increase. This reflection serves not only as an acknowledgment of past struggles and triumphs but also as a call to action for future generations of veterinarians who wish to serve in this dynamic part of Africa. The heart of the profession beats strongest when it is rooted in service, understanding, and love for all living creatures within the context of</w:t>
      </w:r>
      <w:r>
        <w:t xml:space="preserve"> </w:t>
      </w:r>
      <w:r>
        <w:rPr>
          <w:bCs/>
          <w:b/>
        </w:rPr>
        <w:t xml:space="preserve">Ivory Coast Abidjan</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Vocation of a Veterinarian in Ivory Coast Abidjan</dc:title>
  <dc:creator/>
  <dc:language>en</dc:language>
  <cp:keywords/>
  <dcterms:created xsi:type="dcterms:W3CDTF">2026-07-29T15:03:12Z</dcterms:created>
  <dcterms:modified xsi:type="dcterms:W3CDTF">2026-07-29T15:03:12Z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