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Nigeria</w:t>
      </w:r>
      <w:r>
        <w:t xml:space="preserve"> </w:t>
      </w:r>
      <w:r>
        <w:t xml:space="preserve">Abuja</w:t>
      </w:r>
    </w:p>
    <w:bookmarkStart w:id="26" w:name="X52d3a9499f08136d293c655bd61e294ccf00d53"/>
    <w:p>
      <w:pPr>
        <w:pStyle w:val="Heading1"/>
      </w:pPr>
      <w:r>
        <w:t xml:space="preserve">A Reflection on the Professional Evolution and Societal Significance of the Veterinarian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Veterinary Public Health</w:t>
      </w:r>
      <w:r>
        <w:br/>
      </w:r>
      <w:r>
        <w:rPr>
          <w:bCs/>
          <w:b/>
        </w:rPr>
        <w:t xml:space="preserve">Subject:</w:t>
      </w:r>
      <w:r>
        <w:t xml:space="preserve"> </w:t>
      </w:r>
      <w:r>
        <w:t xml:space="preserve">A Comprehensive Reflection on the Role of the Veterinarian in Nigeria Abuja</w:t>
      </w:r>
    </w:p>
    <w:bookmarkStart w:id="20" w:name="X48bfb09ca64f4bae95b78fbc971bf37a093a8bd"/>
    <w:p>
      <w:pPr>
        <w:pStyle w:val="Heading2"/>
      </w:pPr>
      <w:r>
        <w:t xml:space="preserve">I. Introduction: The Intersection of Urbanization and Animal Health</w:t>
      </w:r>
    </w:p>
    <w:p>
      <w:pPr>
        <w:pStyle w:val="FirstParagraph"/>
      </w:pPr>
      <w:r>
        <w:t xml:space="preserve">The profession of veterinary medicine has long been recognized as a cornerstone of public health, agricultural prosperity, and ecological balance. However, when we reflect specifically on the context of</w:t>
      </w:r>
      <w:r>
        <w:t xml:space="preserve"> </w:t>
      </w:r>
      <w:r>
        <w:rPr>
          <w:bCs/>
          <w:b/>
        </w:rPr>
        <w:t xml:space="preserve">Nigeria Abuja</w:t>
      </w:r>
      <w:r>
        <w:t xml:space="preserve">, the narrative becomes far more complex and nuanced than traditional rural pastoralism might suggest. As the Federal Capital Territory (FCT) continues to expand rapidly into a modern metropolis, the role of the</w:t>
      </w:r>
      <w:r>
        <w:t xml:space="preserve"> </w:t>
      </w:r>
      <w:r>
        <w:rPr>
          <w:bCs/>
          <w:b/>
        </w:rPr>
        <w:t xml:space="preserve">Veterinarian</w:t>
      </w:r>
      <w:r>
        <w:t xml:space="preserve"> </w:t>
      </w:r>
      <w:r>
        <w:t xml:space="preserve">has shifted from purely agricultural support to a critical pillar of urban planning, disease control, and societal well-being. This reflection paper aims to explore these multifaceted dimensions, arguing that in</w:t>
      </w:r>
      <w:r>
        <w:t xml:space="preserve"> </w:t>
      </w:r>
      <w:r>
        <w:rPr>
          <w:bCs/>
          <w:b/>
        </w:rPr>
        <w:t xml:space="preserve">Nigeria Abuja</w:t>
      </w:r>
      <w:r>
        <w:t xml:space="preserve">, the veterinarian is no longer just an animal doctor but a vital sentinel for human health and a guardian of sustainable urban development.</w:t>
      </w:r>
    </w:p>
    <w:bookmarkEnd w:id="20"/>
    <w:bookmarkStart w:id="21" w:name="X5add9edf8be295d43c3088bc2ab68cd3f3d1d34"/>
    <w:p>
      <w:pPr>
        <w:pStyle w:val="Heading2"/>
      </w:pPr>
      <w:r>
        <w:t xml:space="preserve">II. The Shift from Rural Pastoralism to Urban Dynamics</w:t>
      </w:r>
    </w:p>
    <w:p>
      <w:pPr>
        <w:pStyle w:val="FirstParagraph"/>
      </w:pPr>
      <w:r>
        <w:t xml:space="preserve">To understand the current position of the</w:t>
      </w:r>
      <w:r>
        <w:t xml:space="preserve"> </w:t>
      </w:r>
      <w:r>
        <w:rPr>
          <w:bCs/>
          <w:b/>
        </w:rPr>
        <w:t xml:space="preserve">Veterinarian</w:t>
      </w:r>
      <w:r>
        <w:t xml:space="preserve">, one must acknowledge the historical context. Historically, veterinary services in Nigeria were predominantly focused on livestock production—cattle, sheep, and goats—serving rural farming communities. However,</w:t>
      </w:r>
      <w:r>
        <w:t xml:space="preserve"> </w:t>
      </w:r>
      <w:r>
        <w:rPr>
          <w:bCs/>
          <w:b/>
        </w:rPr>
        <w:t xml:space="preserve">Nigeria Abuja</w:t>
      </w:r>
      <w:r>
        <w:t xml:space="preserve"> </w:t>
      </w:r>
      <w:r>
        <w:t xml:space="preserve">represents a unique demographic shift. As urbanization accelerates within the FCT zone and its surrounding satellite towns (such as Kuje and Karu), there is an increasing density of both human populations and companion animals, alongside persistent pastoralist movements on the periphery.</w:t>
      </w:r>
    </w:p>
    <w:p>
      <w:pPr>
        <w:pStyle w:val="BodyText"/>
      </w:pPr>
      <w:r>
        <w:t xml:space="preserve">This juxtaposition creates a complex dynamic. The modern</w:t>
      </w:r>
      <w:r>
        <w:t xml:space="preserve"> </w:t>
      </w:r>
      <w:r>
        <w:rPr>
          <w:bCs/>
          <w:b/>
        </w:rPr>
        <w:t xml:space="preserve">Veterinarian</w:t>
      </w:r>
      <w:r>
        <w:t xml:space="preserve"> </w:t>
      </w:r>
      <w:r>
        <w:t xml:space="preserve">in this region must navigate the tensions between urban residents who view animals as companions and rural communities for whom livestock is a primary economic asset. This duality requires veterinary professionals to possess not only clinical skills but also diplomatic and sociological understanding to mediate conflicts, such as herdsmen-farmer clashes that often spill over into urban centers. Therefore, the reflection on the veterinarian in</w:t>
      </w:r>
      <w:r>
        <w:t xml:space="preserve"> </w:t>
      </w:r>
      <w:r>
        <w:rPr>
          <w:bCs/>
          <w:b/>
        </w:rPr>
        <w:t xml:space="preserve">Nigeria Abuja</w:t>
      </w:r>
      <w:r>
        <w:t xml:space="preserve"> </w:t>
      </w:r>
      <w:r>
        <w:t xml:space="preserve">must include an analysis of their role as community liaisons who bridge cultural and economic divides.</w:t>
      </w:r>
    </w:p>
    <w:bookmarkEnd w:id="21"/>
    <w:bookmarkStart w:id="22" w:name="X40e1dd5715089ce15ca7e5167c42ee4af3304d4"/>
    <w:p>
      <w:pPr>
        <w:pStyle w:val="Heading2"/>
      </w:pPr>
      <w:r>
        <w:t xml:space="preserve">III. Zoonotic Disease Control and Public Health Security</w:t>
      </w:r>
    </w:p>
    <w:p>
      <w:pPr>
        <w:pStyle w:val="FirstParagraph"/>
      </w:pPr>
      <w:r>
        <w:t xml:space="preserve">A profound aspect of this reflection centers on the concept of One Health. In</w:t>
      </w:r>
      <w:r>
        <w:t xml:space="preserve"> </w:t>
      </w:r>
      <w:r>
        <w:rPr>
          <w:bCs/>
          <w:b/>
        </w:rPr>
        <w:t xml:space="preserve">Nigeria Abuja</w:t>
      </w:r>
      <w:r>
        <w:t xml:space="preserve">, the proximity to wetlands, rivers, and diverse wildlife habitats makes the region susceptible to various zoonotic diseases—illnesses that can be transmitted from animals to humans. Diseases such as Lassa fever, rabies, and anthrax pose significant threats to public health.</w:t>
      </w:r>
    </w:p>
    <w:p>
      <w:pPr>
        <w:pStyle w:val="BodyText"/>
      </w:pPr>
      <w:r>
        <w:t xml:space="preserve">The</w:t>
      </w:r>
      <w:r>
        <w:t xml:space="preserve"> </w:t>
      </w:r>
      <w:r>
        <w:rPr>
          <w:bCs/>
          <w:b/>
        </w:rPr>
        <w:t xml:space="preserve">Veterinarian</w:t>
      </w:r>
      <w:r>
        <w:t xml:space="preserve"> </w:t>
      </w:r>
      <w:r>
        <w:t xml:space="preserve">serves as the first line of defense in this ecosystem. By monitoring animal populations for signs of disease outbreaks, veterinarians provide early warning systems that protect human citizens. For instance, during recent outbreaks of rabies in various parts of the FCT area, it was veterinary teams who conducted mass vaccination campaigns and traced infection vectors. Without their proactive intervention in</w:t>
      </w:r>
      <w:r>
        <w:t xml:space="preserve"> </w:t>
      </w:r>
      <w:r>
        <w:rPr>
          <w:bCs/>
          <w:b/>
        </w:rPr>
        <w:t xml:space="preserve">Nigeria Abuja</w:t>
      </w:r>
      <w:r>
        <w:t xml:space="preserve">, the burden on human healthcare systems would have been catastrophic. This underscores a critical reflection: investing in veterinary infrastructure is not merely an agricultural expense but a fundamental component of national security and public health resilience.</w:t>
      </w:r>
    </w:p>
    <w:bookmarkEnd w:id="22"/>
    <w:bookmarkStart w:id="23" w:name="Xbf138c3614dcd9e36886b6136646555f7a678cf"/>
    <w:p>
      <w:pPr>
        <w:pStyle w:val="Heading2"/>
      </w:pPr>
      <w:r>
        <w:t xml:space="preserve">IV. Food Safety and Agricultural Economics</w:t>
      </w:r>
    </w:p>
    <w:p>
      <w:pPr>
        <w:pStyle w:val="FirstParagraph"/>
      </w:pPr>
      <w:r>
        <w:t xml:space="preserve">Beyond infectious disease control, the</w:t>
      </w:r>
      <w:r>
        <w:t xml:space="preserve"> </w:t>
      </w:r>
      <w:r>
        <w:rPr>
          <w:bCs/>
          <w:b/>
        </w:rPr>
        <w:t xml:space="preserve">Veterinarian</w:t>
      </w:r>
      <w:r>
        <w:t xml:space="preserve"> </w:t>
      </w:r>
      <w:r>
        <w:t xml:space="preserve">plays an indispensable role in ensuring food safety within the burgeoning markets of</w:t>
      </w:r>
      <w:r>
        <w:t xml:space="preserve"> </w:t>
      </w:r>
      <w:r>
        <w:rPr>
          <w:bCs/>
          <w:b/>
        </w:rPr>
        <w:t xml:space="preserve">Nigeria Abuja</w:t>
      </w:r>
      <w:r>
        <w:t xml:space="preserve">. As a city with a growing middle class demanding high-quality protein sources, there is an increased reliance on meat and dairy products. Veterinarians are responsible for inspecting slaughterhouses, enforcing hygiene standards, and ensuring that livestock products are free from harmful residues such as antibiotics or heavy metals.</w:t>
      </w:r>
    </w:p>
    <w:p>
      <w:pPr>
        <w:pStyle w:val="BodyText"/>
      </w:pPr>
      <w:r>
        <w:t xml:space="preserve">This regulatory function is vital for economic stability. When consumers trust the safety of their food supply, local agricultural economies thrive. Conversely, disease outbreaks or contamination scandals can devastate livelihoods. In</w:t>
      </w:r>
      <w:r>
        <w:t xml:space="preserve"> </w:t>
      </w:r>
      <w:r>
        <w:rPr>
          <w:bCs/>
          <w:b/>
        </w:rPr>
        <w:t xml:space="preserve">Nigeria Abuja</w:t>
      </w:r>
      <w:r>
        <w:t xml:space="preserve">, veterinary inspectors are the gatekeepers of this trust. Their rigorous adherence to sanitary protocols ensures that the city remains fed safely and efficiently, linking rural production directly to urban consumption in a secure manner.</w:t>
      </w:r>
    </w:p>
    <w:bookmarkEnd w:id="23"/>
    <w:bookmarkStart w:id="24" w:name="Xf3b64e81b96f086fccb780b0f653069ac03397b"/>
    <w:p>
      <w:pPr>
        <w:pStyle w:val="Heading2"/>
      </w:pPr>
      <w:r>
        <w:t xml:space="preserve">V. Challenges and Future Prospects for Veterinary Practice</w:t>
      </w:r>
    </w:p>
    <w:p>
      <w:pPr>
        <w:pStyle w:val="FirstParagraph"/>
      </w:pPr>
      <w:r>
        <w:t xml:space="preserve">Despite these critical contributions, the profession faces significant challenges in</w:t>
      </w:r>
      <w:r>
        <w:t xml:space="preserve"> </w:t>
      </w:r>
      <w:r>
        <w:rPr>
          <w:bCs/>
          <w:b/>
        </w:rPr>
        <w:t xml:space="preserve">Nigeria Abuja</w:t>
      </w:r>
      <w:r>
        <w:t xml:space="preserve">. There is often a perception gap where veterinary medicine is undervalued compared to human medicine, leading to insufficient funding and resource allocation. Furthermore, the rapid urban sprawl encroaches upon grazing lands, creating friction that veterinarians must help manage through policy advocacy and alternative livelihood programs for pastoralists.</w:t>
      </w:r>
    </w:p>
    <w:p>
      <w:pPr>
        <w:pStyle w:val="BodyText"/>
      </w:pPr>
      <w:r>
        <w:t xml:space="preserve">Looking forward, the role of the</w:t>
      </w:r>
      <w:r>
        <w:t xml:space="preserve"> </w:t>
      </w:r>
      <w:r>
        <w:rPr>
          <w:bCs/>
          <w:b/>
        </w:rPr>
        <w:t xml:space="preserve">Veterinarian</w:t>
      </w:r>
      <w:r>
        <w:t xml:space="preserve"> </w:t>
      </w:r>
      <w:r>
        <w:t xml:space="preserve">in</w:t>
      </w:r>
      <w:r>
        <w:t xml:space="preserve"> </w:t>
      </w:r>
      <w:r>
        <w:rPr>
          <w:bCs/>
          <w:b/>
        </w:rPr>
        <w:t xml:space="preserve">Nigeria Abuja</w:t>
      </w:r>
      <w:r>
        <w:t xml:space="preserve"> </w:t>
      </w:r>
      <w:r>
        <w:t xml:space="preserve">must expand to include advanced diagnostics, digital health monitoring, and specialized services for exotic pets. The city’s cosmopolitan nature brings a demand for diverse veterinary care that extends beyond cattle. Educational institutions and government bodies in the FCT must collaborate to upgrade training facilities and introduce specializations relevant to an urban environment.</w:t>
      </w:r>
    </w:p>
    <w:bookmarkEnd w:id="24"/>
    <w:bookmarkStart w:id="25" w:name="vi.-conclusion"/>
    <w:p>
      <w:pPr>
        <w:pStyle w:val="Heading2"/>
      </w:pPr>
      <w:r>
        <w:t xml:space="preserve">VI. Conclusion</w:t>
      </w:r>
    </w:p>
    <w:p>
      <w:pPr>
        <w:pStyle w:val="FirstParagraph"/>
      </w:pPr>
      <w:r>
        <w:t xml:space="preserve">In conclusion, reflecting on the position of the</w:t>
      </w:r>
      <w:r>
        <w:t xml:space="preserve"> </w:t>
      </w:r>
      <w:r>
        <w:rPr>
          <w:bCs/>
          <w:b/>
        </w:rPr>
        <w:t xml:space="preserve">Veterinarian</w:t>
      </w:r>
      <w:r>
        <w:t xml:space="preserve"> </w:t>
      </w:r>
      <w:r>
        <w:t xml:space="preserve">in</w:t>
      </w:r>
      <w:r>
        <w:t xml:space="preserve"> </w:t>
      </w:r>
      <w:r>
        <w:rPr>
          <w:bCs/>
          <w:b/>
        </w:rPr>
        <w:t xml:space="preserve">Nigeria Abuja</w:t>
      </w:r>
      <w:r>
        <w:t xml:space="preserve"> </w:t>
      </w:r>
      <w:r>
        <w:t xml:space="preserve">reveals a profession at a critical juncture. It is no longer sufficient to view veterinarians solely through an agricultural lens. They are essential public health officers, environmental stewards, and economic facilitators. As</w:t>
      </w:r>
      <w:r>
        <w:t xml:space="preserve"> </w:t>
      </w:r>
      <w:r>
        <w:rPr>
          <w:bCs/>
          <w:b/>
        </w:rPr>
        <w:t xml:space="preserve">Nigeria Abuja</w:t>
      </w:r>
      <w:r>
        <w:t xml:space="preserve"> </w:t>
      </w:r>
      <w:r>
        <w:t xml:space="preserve">continues its trajectory toward becoming a global city, the integration of veterinary science into urban planning and public policy is not just beneficial—it is imperative.</w:t>
      </w:r>
    </w:p>
    <w:p>
      <w:pPr>
        <w:pStyle w:val="BodyText"/>
      </w:pPr>
      <w:r>
        <w:t xml:space="preserve">The synergy between robust veterinary services and societal stability in the capital territory cannot be overstated. To secure a healthy, productive future for</w:t>
      </w:r>
      <w:r>
        <w:t xml:space="preserve"> </w:t>
      </w:r>
      <w:r>
        <w:rPr>
          <w:bCs/>
          <w:b/>
        </w:rPr>
        <w:t xml:space="preserve">Nigeria Abuja</w:t>
      </w:r>
      <w:r>
        <w:t xml:space="preserve">, we must recognize, support, and empower our veterinarians. They are the unseen guardians of our food supply, the protectors of our public health against zoonotic threats, and the mediators of our relationship with the natural world in an increasingly urbanized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Veterinarian in Nigeria Abuja</dc:title>
  <dc:creator/>
  <dc:language>en</dc:language>
  <cp:keywords/>
  <dcterms:created xsi:type="dcterms:W3CDTF">2026-07-29T13:26:08Z</dcterms:created>
  <dcterms:modified xsi:type="dcterms:W3CDTF">2026-07-29T13:26:08Z</dcterms:modified>
</cp:coreProperties>
</file>

<file path=docProps/custom.xml><?xml version="1.0" encoding="utf-8"?>
<Properties xmlns="http://schemas.openxmlformats.org/officeDocument/2006/custom-properties" xmlns:vt="http://schemas.openxmlformats.org/officeDocument/2006/docPropsVTypes"/>
</file>