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Veterinary</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11c61913cc7018237d97a48cc6c7fece1b3b44c"/>
    <w:p>
      <w:pPr>
        <w:pStyle w:val="Heading1"/>
      </w:pPr>
      <w:r>
        <w:t xml:space="preserve">Bridging Compassion and Culture: A Reflection on Being a Veterinarian in Saudi Arabia, Jeddah</w:t>
      </w:r>
    </w:p>
    <w:p>
      <w:pPr>
        <w:pStyle w:val="FirstParagraph"/>
      </w:pPr>
      <w:r>
        <w:t xml:space="preserve">The landscape of veterinary medicine is shifting globally, moving from a purely clinical focus to one that deeply intertwines with community well-being, cultural heritage, and environmental stewardship. As I reflect on my professional journey as a</w:t>
      </w:r>
      <w:r>
        <w:t xml:space="preserve"> </w:t>
      </w:r>
      <w:r>
        <w:rPr>
          <w:bCs/>
          <w:b/>
        </w:rPr>
        <w:t xml:space="preserve">Veterinarian</w:t>
      </w:r>
      <w:r>
        <w:t xml:space="preserve">, I find myself drawn particularly to the unique context of</w:t>
      </w:r>
      <w:r>
        <w:t xml:space="preserve"> </w:t>
      </w:r>
      <w:r>
        <w:rPr>
          <w:bCs/>
          <w:b/>
        </w:rPr>
        <w:t xml:space="preserve">Saudi Arabia Jeddah</w:t>
      </w:r>
      <w:r>
        <w:t xml:space="preserve">. This coastal city, with its rich history as a gateway to Mecca and Medina, serves as more than just a backdrop; it is an active participant in shaping the ethical and practical dimensions of animal care. This reflection explores how I navigate the intersection of veterinary science, the vibrant urban life of Jeddah, and the broader vision for health within</w:t>
      </w:r>
      <w:r>
        <w:t xml:space="preserve"> </w:t>
      </w:r>
      <w:r>
        <w:rPr>
          <w:bCs/>
          <w:b/>
        </w:rPr>
        <w:t xml:space="preserve">Saudi Arabia</w:t>
      </w:r>
      <w:r>
        <w:t xml:space="preserve">.</w:t>
      </w:r>
    </w:p>
    <w:bookmarkStart w:id="20" w:name="X18656ea2d126617af75386cf3a81a94469bbfe8"/>
    <w:p>
      <w:pPr>
        <w:pStyle w:val="Heading2"/>
      </w:pPr>
      <w:r>
        <w:t xml:space="preserve">The Urban Canine: Changing Attitudes Toward Pets</w:t>
      </w:r>
    </w:p>
    <w:p>
      <w:pPr>
        <w:pStyle w:val="FirstParagraph"/>
      </w:pPr>
      <w:r>
        <w:t xml:space="preserve">In recent years,</w:t>
      </w:r>
      <w:r>
        <w:t xml:space="preserve"> </w:t>
      </w:r>
      <w:r>
        <w:rPr>
          <w:bCs/>
          <w:b/>
        </w:rPr>
        <w:t xml:space="preserve">Saudi Arabia</w:t>
      </w:r>
      <w:r>
        <w:t xml:space="preserve">, and specifically its western region centered around</w:t>
      </w:r>
      <w:r>
        <w:t xml:space="preserve"> </w:t>
      </w:r>
      <w:r>
        <w:rPr>
          <w:bCs/>
          <w:b/>
        </w:rPr>
        <w:t xml:space="preserve">Jeddah</w:t>
      </w:r>
      <w:r>
        <w:t xml:space="preserve">, has witnessed a profound sociological shift. The traditional view of animals as solely working or livestock entities is increasingly complementing a modern perspective that embraces pets as family members. As a</w:t>
      </w:r>
      <w:r>
        <w:t xml:space="preserve"> </w:t>
      </w:r>
      <w:r>
        <w:rPr>
          <w:bCs/>
          <w:b/>
        </w:rPr>
        <w:t xml:space="preserve">Veterinarian</w:t>
      </w:r>
      <w:r>
        <w:t xml:space="preserve"> </w:t>
      </w:r>
      <w:r>
        <w:t xml:space="preserve">in this environment, I witness this transition daily. The clinic doors now open to not just emergency trauma cases, but also routine wellness checks for dogs and cats that have been given names and social media presence.</w:t>
      </w:r>
    </w:p>
    <w:p>
      <w:pPr>
        <w:pStyle w:val="BodyText"/>
      </w:pPr>
      <w:r>
        <w:t xml:space="preserve">This shift requires adaptation in my practice. It is no longer sufficient to simply treat a physical ailment; one must also educate owners who are often navigating the nuances of pet care within an Islamic cultural framework. Questions regarding halal considerations, breeding ethics, and the spiritual significance of animals often arise. For instance, many clients ask about the permissibility of certain treatments or the religious merits of caring for stray animals. Understanding these cultural underpinnings allows me to provide holistic care that respects their values while upholding scientific standards.</w:t>
      </w:r>
    </w:p>
    <w:bookmarkEnd w:id="20"/>
    <w:bookmarkStart w:id="21" w:name="Xc2b85180fdd0be6763ba7a10951e35a308bd885"/>
    <w:p>
      <w:pPr>
        <w:pStyle w:val="Heading2"/>
      </w:pPr>
      <w:r>
        <w:t xml:space="preserve">The Challenge of Stray Population Management</w:t>
      </w:r>
    </w:p>
    <w:p>
      <w:pPr>
        <w:pStyle w:val="FirstParagraph"/>
      </w:pPr>
      <w:r>
        <w:t xml:space="preserve">A significant portion of my time and emotional energy in</w:t>
      </w:r>
      <w:r>
        <w:t xml:space="preserve"> </w:t>
      </w:r>
      <w:r>
        <w:rPr>
          <w:bCs/>
          <w:b/>
        </w:rPr>
        <w:t xml:space="preserve">Jeddah</w:t>
      </w:r>
      <w:r>
        <w:t xml:space="preserve"> </w:t>
      </w:r>
      <w:r>
        <w:t xml:space="preserve">is dedicated to the management of stray animal populations, particularly dogs. In a city bustling with tourism and local commerce, stray animals are a visible presence. Historically, culling was used as a primary control method. However, reflecting on modern veterinary ethics and international standards adopted within</w:t>
      </w:r>
      <w:r>
        <w:t xml:space="preserve"> </w:t>
      </w:r>
      <w:r>
        <w:rPr>
          <w:bCs/>
          <w:b/>
        </w:rPr>
        <w:t xml:space="preserve">Saudi Arabia</w:t>
      </w:r>
      <w:r>
        <w:t xml:space="preserve">, I have moved toward advocating for Trap-Neuter-Return (TNR) programs.</w:t>
      </w:r>
    </w:p>
    <w:p>
      <w:pPr>
        <w:pStyle w:val="BodyText"/>
      </w:pPr>
      <w:r>
        <w:t xml:space="preserve">This approach is challenging to implement in a dense urban environment like Jeddah. It requires collaboration with municipal authorities, community volunteers, and private veterinarians. As a</w:t>
      </w:r>
      <w:r>
        <w:t xml:space="preserve"> </w:t>
      </w:r>
      <w:r>
        <w:rPr>
          <w:bCs/>
          <w:b/>
        </w:rPr>
        <w:t xml:space="preserve">Veterinarian</w:t>
      </w:r>
      <w:r>
        <w:t xml:space="preserve">, I act as a bridge between the government’s public health mandates and the compassionate needs of animal welfare. I recall numerous instances where convincing skeptical community members or local officials to support sterilization instead of removal was difficult but ultimately rewarding when we saw reductions in rabies cases and aggressive behavior in stray populations. This work is not just clinical; it is deeply social, requiring patience, diplomacy, and a steadfast commitment to the One Health concept.</w:t>
      </w:r>
    </w:p>
    <w:bookmarkEnd w:id="21"/>
    <w:bookmarkStart w:id="22" w:name="rabid-awareness-and-zoonotic-diseases"/>
    <w:p>
      <w:pPr>
        <w:pStyle w:val="Heading2"/>
      </w:pPr>
      <w:r>
        <w:t xml:space="preserve">Rabid Awareness and Zoonotic Diseases</w:t>
      </w:r>
    </w:p>
    <w:p>
      <w:pPr>
        <w:pStyle w:val="FirstParagraph"/>
      </w:pPr>
      <w:r>
        <w:t xml:space="preserve">The role of the</w:t>
      </w:r>
      <w:r>
        <w:t xml:space="preserve"> </w:t>
      </w:r>
      <w:r>
        <w:rPr>
          <w:bCs/>
          <w:b/>
        </w:rPr>
        <w:t xml:space="preserve">Veterinarian</w:t>
      </w:r>
      <w:r>
        <w:t xml:space="preserve"> </w:t>
      </w:r>
      <w:r>
        <w:t xml:space="preserve">extends beyond companion animals to include public health safety.</w:t>
      </w:r>
      <w:r>
        <w:t xml:space="preserve"> </w:t>
      </w:r>
      <w:r>
        <w:rPr>
          <w:bCs/>
          <w:b/>
        </w:rPr>
        <w:t xml:space="preserve">Saudi Arabia Jeddah</w:t>
      </w:r>
      <w:r>
        <w:t xml:space="preserve">, being a major port and pilgrimage hub, faces unique risks regarding zoonotic diseases. Rabies remains a critical concern, particularly in stray canine populations. My reflection on this aspect of my job highlights the importance of surveillance and vaccination campaigns.</w:t>
      </w:r>
    </w:p>
    <w:p>
      <w:pPr>
        <w:pStyle w:val="BodyText"/>
      </w:pPr>
      <w:r>
        <w:t xml:space="preserve">I have participated in several awareness drives across different neighborhoods in Jeddah, educating residents about the dangers of rabies and the legal responsibilities of pet ownership. These interactions often reveal a gap between knowledge and practice. Many people fear or misunderstand these diseases. By providing clear, scientifically accurate information while being sensitive to cultural fears, I help build trust. This trust is vital when reporting suspected cases or ensuring compliance with quarantine regulations following animal bites.</w:t>
      </w:r>
    </w:p>
    <w:bookmarkEnd w:id="22"/>
    <w:bookmarkStart w:id="23" w:name="the-vision-2030-impact"/>
    <w:p>
      <w:pPr>
        <w:pStyle w:val="Heading2"/>
      </w:pPr>
      <w:r>
        <w:t xml:space="preserve">The Vision 2030 Impact</w:t>
      </w:r>
    </w:p>
    <w:p>
      <w:pPr>
        <w:pStyle w:val="FirstParagraph"/>
      </w:pPr>
      <w:r>
        <w:t xml:space="preserve">We cannot discuss veterinary practice in</w:t>
      </w:r>
      <w:r>
        <w:t xml:space="preserve"> </w:t>
      </w:r>
      <w:r>
        <w:rPr>
          <w:bCs/>
          <w:b/>
        </w:rPr>
        <w:t xml:space="preserve">Saudi Arabia</w:t>
      </w:r>
      <w:r>
        <w:t xml:space="preserve"> </w:t>
      </w:r>
      <w:r>
        <w:t xml:space="preserve">today without acknowledging the impact of Vision 2030. This national transformation plan emphasizes quality of life, sustainability, and community engagement. For veterinarians, this translates into increased regulatory oversight, higher standards for animal welfare facilities, and greater emphasis on preventive medicine.</w:t>
      </w:r>
    </w:p>
    <w:p>
      <w:pPr>
        <w:pStyle w:val="BodyText"/>
      </w:pPr>
      <w:r>
        <w:t xml:space="preserve">In</w:t>
      </w:r>
      <w:r>
        <w:t xml:space="preserve"> </w:t>
      </w:r>
      <w:r>
        <w:rPr>
          <w:bCs/>
          <w:b/>
        </w:rPr>
        <w:t xml:space="preserve">Jeddah</w:t>
      </w:r>
      <w:r>
        <w:t xml:space="preserve">, this is evident in the rising number of specialized veterinary clinics offering advanced diagnostics such as MRI and CT scans for animals. As a practitioner, I feel compelled to continuously update my skills to meet these new standards. The competition is healthy, driving innovation and improving outcomes for patients. However, it also raises questions about accessibility. Ensuring that high-quality veterinary care is available across all socio-economic groups in</w:t>
      </w:r>
      <w:r>
        <w:t xml:space="preserve"> </w:t>
      </w:r>
      <w:r>
        <w:rPr>
          <w:bCs/>
          <w:b/>
        </w:rPr>
        <w:t xml:space="preserve">Saudi Arabia Jeddah</w:t>
      </w:r>
      <w:r>
        <w:t xml:space="preserve"> </w:t>
      </w:r>
      <w:r>
        <w:t xml:space="preserve">remains a challenge I am actively engaged with through pro-bono work and partnerships with NGOs.</w:t>
      </w:r>
    </w:p>
    <w:bookmarkEnd w:id="23"/>
    <w:bookmarkStart w:id="24" w:name="Xa8d2d08268d1c769cc91da3e4f2933e30f3b86d"/>
    <w:p>
      <w:pPr>
        <w:pStyle w:val="Heading2"/>
      </w:pPr>
      <w:r>
        <w:t xml:space="preserve">Cultural Integration and Spiritual Connection</w:t>
      </w:r>
    </w:p>
    <w:p>
      <w:pPr>
        <w:pStyle w:val="FirstParagraph"/>
      </w:pPr>
      <w:r>
        <w:t xml:space="preserve">Finally, there is a spiritual dimension to my work that deeply influences my practice as a</w:t>
      </w:r>
      <w:r>
        <w:t xml:space="preserve"> </w:t>
      </w:r>
      <w:r>
        <w:rPr>
          <w:bCs/>
          <w:b/>
        </w:rPr>
        <w:t xml:space="preserve">Veterinarian</w:t>
      </w:r>
      <w:r>
        <w:t xml:space="preserve">. In the Islamic tradition found throughout</w:t>
      </w:r>
      <w:r>
        <w:t xml:space="preserve"> </w:t>
      </w:r>
      <w:r>
        <w:rPr>
          <w:bCs/>
          <w:b/>
        </w:rPr>
        <w:t xml:space="preserve">Saudi Arabia</w:t>
      </w:r>
      <w:r>
        <w:t xml:space="preserve">, kindness to animals is highly revered. The Prophet Muhammad’s sayings emphasize mercy toward all living creatures. This religious foundation provides a powerful motivator for animal welfare in Jeddah.</w:t>
      </w:r>
    </w:p>
    <w:p>
      <w:pPr>
        <w:pStyle w:val="BodyText"/>
      </w:pPr>
      <w:r>
        <w:t xml:space="preserve">I often reflect on how my profession aligns with these values. Feeding stray cats, providing shelter during extreme heatwaves, and ensuring humane treatment at the end of life are not just ethical choices; they are acts of faith. This synergy between professional duty and spiritual belief gives my work profound meaning. It allows me to connect with clients on a deeper level, sharing in a mutual respect for creation that transcends mere business transactions.</w:t>
      </w:r>
    </w:p>
    <w:bookmarkEnd w:id="24"/>
    <w:bookmarkStart w:id="25" w:name="conclusion"/>
    <w:p>
      <w:pPr>
        <w:pStyle w:val="Heading2"/>
      </w:pPr>
      <w:r>
        <w:t xml:space="preserve">Conclusion</w:t>
      </w:r>
    </w:p>
    <w:p>
      <w:pPr>
        <w:pStyle w:val="FirstParagraph"/>
      </w:pPr>
      <w:r>
        <w:t xml:space="preserve">In conclusion, practicing as a</w:t>
      </w:r>
      <w:r>
        <w:t xml:space="preserve"> </w:t>
      </w:r>
      <w:r>
        <w:rPr>
          <w:bCs/>
          <w:b/>
        </w:rPr>
        <w:t xml:space="preserve">Veterinarian</w:t>
      </w:r>
      <w:r>
        <w:t xml:space="preserve"> </w:t>
      </w:r>
      <w:r>
        <w:t xml:space="preserve">in</w:t>
      </w:r>
      <w:r>
        <w:t xml:space="preserve"> </w:t>
      </w:r>
      <w:r>
        <w:rPr>
          <w:bCs/>
          <w:b/>
        </w:rPr>
        <w:t xml:space="preserve">Saudi Arabia Jeddah</w:t>
      </w:r>
      <w:r>
        <w:t xml:space="preserve"> </w:t>
      </w:r>
      <w:r>
        <w:t xml:space="preserve">is a multifaceted experience that blends medical expertise with cultural sensitivity and social responsibility. It requires navigating the evolving relationship between humans and animals in an urbanizing society, addressing public health threats like rabies, adapting to national visions for modernization, and drawing inspiration from spiritual traditions that value compassion. As I continue on this path, my commitment remains strong to advocate for animal welfare while fostering a healthier community in one of the Kingdom’s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Veterinary Practice in Saudi Arabia, Jeddah</dc:title>
  <dc:creator/>
  <dc:language>en</dc:language>
  <cp:keywords/>
  <dcterms:created xsi:type="dcterms:W3CDTF">2026-07-30T03:56:13Z</dcterms:created>
  <dcterms:modified xsi:type="dcterms:W3CDTF">2026-07-30T03:56:13Z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