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61878756b0f8b99665c91f46e5a2593ffdffcc9"/>
    <w:p>
      <w:pPr>
        <w:pStyle w:val="Heading1"/>
      </w:pPr>
      <w:r>
        <w:t xml:space="preserve">A Reflection on the Veterinary Profession in Saudi Arabia Riyadh</w:t>
      </w:r>
    </w:p>
    <w:p>
      <w:pPr>
        <w:pStyle w:val="FirstParagraph"/>
      </w:pPr>
      <w:r>
        <w:t xml:space="preserve">The profession of a veterinarian is often viewed through the lens of compassionate animal care, yet it carries profound implications for public health, economic stability, and cultural values. In reflecting upon this role within the specific context of Saudi Arabia Riyadh, one must consider how veterinary medicine intersects with Vision 2030 initiatives. The capital city serves as both an administrative hub and a rapidly evolving urban center where modernization meets deep-seated traditions surrounding animals and nature.</w:t>
      </w:r>
    </w:p>
    <w:bookmarkStart w:id="20" w:name="Xcc23a05b993711cd281c49a2f1c3fb07a9c77a5"/>
    <w:p>
      <w:pPr>
        <w:pStyle w:val="Heading2"/>
      </w:pPr>
      <w:r>
        <w:t xml:space="preserve">The Evolution of Veterinary Practice in Urban Centers</w:t>
      </w:r>
    </w:p>
    <w:p>
      <w:pPr>
        <w:pStyle w:val="FirstParagraph"/>
      </w:pPr>
      <w:r>
        <w:t xml:space="preserve">Saudi Arabia Riyadh has undergone significant transformation over recent decades, shifting from a traditional lifestyle to one characterized by rapid urban development. This change directly impacts how pets are perceived and cared for within households. Historically, animals such as dogs were primarily kept for protection or hunting purposes in rural areas across the Kingdom. However, contemporary trends show growing interest in companion animals among residents of Saudi Arabia Riyadh due to increasing exposure to global practices and shifts in societal norms regarding pet ownership.</w:t>
      </w:r>
    </w:p>
    <w:p>
      <w:pPr>
        <w:pStyle w:val="BodyText"/>
      </w:pPr>
      <w:r>
        <w:t xml:space="preserve">This transition necessitates specialized services beyond basic medical treatment. Veterinarians today must address complex behavioral issues alongside physical ailments while adhering strictly to Islamic teachings that govern interactions with living creatures. For instance, proper hygiene protocols around cleaning animal waste align closely with religious requirements for cleanliness (Taharah). Thus, veterinarians play dual roles – providing healthcare while educating clients about culturally appropriate ways of caring for their beloved pets without compromising ethical standards rooted in faith-based principles.</w:t>
      </w:r>
    </w:p>
    <w:bookmarkEnd w:id="20"/>
    <w:bookmarkStart w:id="21" w:name="X50a9cc45c70cde3bfe6e7c4430ce517ab443971"/>
    <w:p>
      <w:pPr>
        <w:pStyle w:val="Heading2"/>
      </w:pPr>
      <w:r>
        <w:t xml:space="preserve">Bridging Cultural Values with Modern Medicine</w:t>
      </w:r>
    </w:p>
    <w:p>
      <w:pPr>
        <w:pStyle w:val="FirstParagraph"/>
      </w:pPr>
      <w:r>
        <w:t xml:space="preserve">In reflecting upon the practice of veterinary science here, it becomes evident that cultural sensitivity remains paramount. Unlike Western contexts where euthanasia may be more readily discussed openly when dealing with terminally ill companions, conversations surrounding end-of-life decisions require delicate handling in Saudi Arabia Riyadh. Many families seek alternative solutions guided by spiritual beliefs rather than immediate termination procedures unless absolutely necessary for alleviating suffering.</w:t>
      </w:r>
    </w:p>
    <w:p>
      <w:pPr>
        <w:pStyle w:val="BodyText"/>
      </w:pPr>
      <w:r>
        <w:t xml:space="preserve">This reflects broader attitudes towards life itself – recognizing its sanctity while balancing practical concerns related to resource allocation within clinics serving diverse populations across Saudi Arabia Riyadh’s expanding metropolitan area. Consequently, skilled communicators who understand these nuances help bridge gaps between scientific knowledge and traditional perspectives, fostering trust among practitioners and owners alike.</w:t>
      </w:r>
    </w:p>
    <w:bookmarkEnd w:id="21"/>
    <w:bookmarkStart w:id="22" w:name="public-health-implications"/>
    <w:p>
      <w:pPr>
        <w:pStyle w:val="Heading2"/>
      </w:pPr>
      <w:r>
        <w:t xml:space="preserve">Public Health Implications</w:t>
      </w:r>
    </w:p>
    <w:p>
      <w:pPr>
        <w:pStyle w:val="FirstParagraph"/>
      </w:pPr>
      <w:r>
        <w:t xml:space="preserve">Veterinarians also serve critical functions beyond individual pet care; they contribute significantly toward maintaining public health through zoonotic disease prevention efforts. With climate change affecting wildlife migration patterns globally, including those regions adjacent to Saudi Arabia Riyadh, emerging infectious diseases pose potential threats requiring vigilant surveillance systems managed largely by trained professionals.</w:t>
      </w:r>
    </w:p>
    <w:p>
      <w:pPr>
        <w:pStyle w:val="BodyText"/>
      </w:pPr>
      <w:r>
        <w:t xml:space="preserve">Rabies control programs represent another key aspect where collaboration between human healthcare providers and veterinary experts proves essential given historical challenges faced historically but now well-managed thanks partly due diligence shown by dedicated personnel working tirelessly behind scenes ensuring safety for all citizens regardless background or status living within boundaries set forth governing authorities operating out of capital city itself.</w:t>
      </w:r>
    </w:p>
    <w:bookmarkEnd w:id="22"/>
    <w:bookmarkStart w:id="23" w:name="economic-contributions-vision-2030"/>
    <w:p>
      <w:pPr>
        <w:pStyle w:val="Heading2"/>
      </w:pPr>
      <w:r>
        <w:t xml:space="preserve">Economic Contributions &amp; Vision 2030</w:t>
      </w:r>
    </w:p>
    <w:p>
      <w:pPr>
        <w:pStyle w:val="FirstParagraph"/>
      </w:pPr>
      <w:r>
        <w:t xml:space="preserve">The expansion of veterinary services aligns perfectly with goals outlined under Kingdom's ambitious plan aimed diversifying economy away from reliance solely oil revenues. By promoting industries linked directly or indirectly connected to agriculture sector which includes livestock management alongside growing interest shown locally regarding exotic species trade regulated properly according international laws established specifically targeting illegal trafficking activities harming endangered populations worldwide.</w:t>
      </w:r>
    </w:p>
    <w:p>
      <w:pPr>
        <w:pStyle w:val="BodyText"/>
      </w:pPr>
      <w:r>
        <w:t xml:space="preserve">Additionally, tourism potential lies ahead thanks partly due improved infrastructure built throughout major cities like Saudi Arabia Riyadh offering opportunities for ecotourism ventures focusing on conservation efforts tied closely together natural heritage sites scattered across country stretching far north south east west directions encompassing vast deserts mountains fertile valleys rich biodiversity supporting countless organisms interacting dynamically ecosystems existing simultaneously thriving independently interconnected web sustaining existence every single creature residing within geographical borders defining unique identity possessed collectively shared proudly among people calling place home forevermore.</w:t>
      </w:r>
    </w:p>
    <w:bookmarkEnd w:id="23"/>
    <w:bookmarkStart w:id="24" w:name="challenges-ahead"/>
    <w:p>
      <w:pPr>
        <w:pStyle w:val="Heading2"/>
      </w:pPr>
      <w:r>
        <w:t xml:space="preserve">Challenges Ahead</w:t>
      </w:r>
    </w:p>
    <w:p>
      <w:pPr>
        <w:pStyle w:val="FirstParagraph"/>
      </w:pPr>
      <w:r>
        <w:t xml:space="preserve">Despite progress made so far several hurdles remain ahead especially concerning awareness levels regarding responsible ownership practices still lacking significantly compared developed nations elsewhere around globe. Education campaigns targeting younger generations beginning early stages schooling process help instill empathy respect towards all forms life regardless size shape color species represented equally fairly treated humanely throughout entire lifecycle experienced individually collectively depending circumstances encountered daily basis navigating world filled challenges opportunities alike waiting patiently beyond horizon promising brighter future shaped positively influenced by actions taken today impacting tomorrow outcomes decisively.</w:t>
      </w:r>
    </w:p>
    <w:bookmarkEnd w:id="24"/>
    <w:bookmarkStart w:id="25" w:name="conclusion"/>
    <w:p>
      <w:pPr>
        <w:pStyle w:val="Heading2"/>
      </w:pPr>
      <w:r>
        <w:t xml:space="preserve">Conclusion</w:t>
      </w:r>
    </w:p>
    <w:p>
      <w:pPr>
        <w:pStyle w:val="FirstParagraph"/>
      </w:pPr>
      <w:r>
        <w:t xml:space="preserve">In conclusion, being a veterinarian entails much more than diagnosing illnesses prescribing medications administering vaccines; it involves embodying compassion education advocacy shaping attitudes behaviors guiding communities towards sustainable harmonious coexistence between humans animals environment collectively contributing positively toward achieving long-term prosperity envisioned under Vision 2030 framework designed specifically tailored suit needs aspirations expectations desires hopes dreams held dear by every citizen residing within boundaries encompassing capital city Saudi Arabia Riyadh today tomorrow always onwards indefinitely extending infinitely forward looking ahead confidently boldly embracing changes coming knowing fully aware preparedness essential navigating uncertainties unknowns facing collectively united purposefully moving steadily closer realizing ideals celebrated universally cherished deeply valued individually personally uniquely special irreplaceable precious rare gems adored treasured guarded lovingly tenderly affectionately devotedly faithfully loyally sincerely truly genuinely authentically honestly transparent openly candidly straightforward clearly plainly simply directly honestly truthfully accurately precisely correctly righteously morally ethically spiritually divinely supernaturally miraculously supernaturally transcendently infinitely eternally forevermore.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Veterinarians in Saudi Arabia Riyadh</dc:title>
  <dc:creator/>
  <dc:language>en</dc:language>
  <cp:keywords/>
  <dcterms:created xsi:type="dcterms:W3CDTF">2026-07-29T16:01:53Z</dcterms:created>
  <dcterms:modified xsi:type="dcterms:W3CDTF">2026-07-29T16:01:53Z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