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0822760870f33f89f6b3ecc8c420a17b65eaa89"/>
    <w:p>
      <w:pPr>
        <w:pStyle w:val="Heading1"/>
      </w:pPr>
      <w:r>
        <w:t xml:space="preserve">Bridging Health and Humanity: A Reflection on the Role of the Veterinarian in Tanzania Dar es Salaam</w:t>
      </w:r>
    </w:p>
    <w:p>
      <w:pPr>
        <w:pStyle w:val="FirstParagraph"/>
      </w:pPr>
      <w:r>
        <w:t xml:space="preserve">The intersection of animal health, public safety, and economic stability is a complex web that requires delicate handling. In many developed nations, veterinary medicine is often viewed primarily through the lens of companion animal care or specialized livestock production. However, when one shifts the geographical and cultural context to Tanzania Dar es Salaam, the role of the veterinarian transforms into something far more profound. It becomes a critical pillar in public health infrastructure, food security for millions, and economic resilience. This reflection explores how being a veterinarian in Tanzania Dar es Salaam is not merely a medical profession but a multifaceted responsibility that touches every layer of society.</w:t>
      </w:r>
    </w:p>
    <w:bookmarkStart w:id="20" w:name="Xfc400a6d68ced317869aa4552546bb6d9cac1ca"/>
    <w:p>
      <w:pPr>
        <w:pStyle w:val="Heading2"/>
      </w:pPr>
      <w:r>
        <w:t xml:space="preserve">The Urban-Rural Interface and Public Health Security</w:t>
      </w:r>
    </w:p>
    <w:p>
      <w:pPr>
        <w:pStyle w:val="FirstParagraph"/>
      </w:pPr>
      <w:r>
        <w:t xml:space="preserve">Tanzania Dar es Salaam, as the commercial capital and largest city in the country, serves as a bustling hub of trade and population density. Unlike rural settings where livestock are often kept separately from human dwellings, the urban landscape of Dar es Salaam presents unique challenges. The presence of peri-urban farms within or on the edges of this sprawling metropolis creates an intense interface between humans and animals. Here, the veterinarian acts as a first line of defense against zoonotic diseases—illnesses that can transmit between animals and humans.</w:t>
      </w:r>
    </w:p>
    <w:p>
      <w:pPr>
        <w:pStyle w:val="BodyText"/>
      </w:pPr>
      <w:r>
        <w:t xml:space="preserve">Reflecting on this dynamic, one realizes that veterinary work in Dar es Salaam is intrinsically linked to epidemiology. From Bovine Tuberculosis to Brucellosis, and the looming threat of emerging infectious diseases like Rift Valley Fever or Lassa fever which have potential reservoirs in local animal populations, the veterinarian’s diagnostic skills are vital for community health. In a city where informal trading of livestock and meat is prevalent, ensuring that animals entering the food chain are healthy is not just an agricultural concern but a public health imperative. The veterinarian here serves as an unsung guardian of human health, often working in silence to prevent outbreaks before they become pandemics.</w:t>
      </w:r>
    </w:p>
    <w:bookmarkEnd w:id="20"/>
    <w:bookmarkStart w:id="21" w:name="economic-livelihoods-and-food-security"/>
    <w:p>
      <w:pPr>
        <w:pStyle w:val="Heading2"/>
      </w:pPr>
      <w:r>
        <w:t xml:space="preserve">Economic Livelihoods and Food Security</w:t>
      </w:r>
    </w:p>
    <w:p>
      <w:pPr>
        <w:pStyle w:val="FirstParagraph"/>
      </w:pPr>
      <w:r>
        <w:t xml:space="preserve">In Tanzania Dar es Salaam, the economic implications of veterinary care are staggering. While the city is a commercial center, its supply chains rely heavily on rural production. However, within the city limits and its immediate outskirts, smallholder farmers keep goats, chickens, pigs, and cattle for both subsistence and sale. For these families in informal settlements like Kariakoo or Mbagala livestock markets are not just pets; they are bank accounts. A sick animal represents a direct loss of income.</w:t>
      </w:r>
    </w:p>
    <w:p>
      <w:pPr>
        <w:pStyle w:val="BodyText"/>
      </w:pPr>
      <w:r>
        <w:t xml:space="preserve">Therefore, the veterinarian in this context is an economic facilitator. By providing accessible healthcare, vaccinations, and reproductive services to small-scale owners in Dar es Salaam’s periphery, veterinarians directly contribute to poverty alleviation. This reflection highlights a shift in perspective: veterinary medicine is not elitist when practiced in developing economies; it is essential for the survival of the urban poor who rely on livestock as their primary asset. The ability of a veterinarian to diagnose and treat common ailments quickly and affordably ensures that food supplies—meat, milk, and eggs—remain stable and accessible to the growing population.</w:t>
      </w:r>
    </w:p>
    <w:bookmarkEnd w:id="21"/>
    <w:bookmarkStart w:id="22" w:name="challenges-in-a-resource-limited-setting"/>
    <w:p>
      <w:pPr>
        <w:pStyle w:val="Heading2"/>
      </w:pPr>
      <w:r>
        <w:t xml:space="preserve">Challenges in a Resource-Limited Setting</w:t>
      </w:r>
    </w:p>
    <w:p>
      <w:pPr>
        <w:pStyle w:val="FirstParagraph"/>
      </w:pPr>
      <w:r>
        <w:t xml:space="preserve">Writing about this profession in Tanzania Dar es Salaam would be incomplete without acknowledging the stark challenges faced by practitioners. The healthcare infrastructure, while improving, often struggles with resource constraints. Access to advanced diagnostic equipment may be limited compared to Western standards, requiring veterinarians to rely heavily on clinical experience and palpation techniques that are honed through years of practice in varied conditions.</w:t>
      </w:r>
    </w:p>
    <w:p>
      <w:pPr>
        <w:pStyle w:val="BodyText"/>
      </w:pPr>
      <w:r>
        <w:t xml:space="preserve">Furthermore, the logistical challenges in a city as dense and traffic-congested as Dar es Salaam cannot be overstated. Reaching a farm in the outskirts requires navigating complex urban terrain. Additionally, there is often a gap between scientific knowledge and community awareness. Educating pet owners or smallholder farmers about hygiene, vaccination schedules, and proper waste disposal is half the battle. The veterinarian in Tanzania Dar es Salaam thus doubles as an educator and communicator, bridging the gap between scientific veterinary protocols and local cultural practices.</w:t>
      </w:r>
    </w:p>
    <w:bookmarkEnd w:id="22"/>
    <w:bookmarkStart w:id="23" w:name="the-emotional-weight-of-one-health"/>
    <w:p>
      <w:pPr>
        <w:pStyle w:val="Heading2"/>
      </w:pPr>
      <w:r>
        <w:t xml:space="preserve">The Emotional Weight of One Health</w:t>
      </w:r>
    </w:p>
    <w:p>
      <w:pPr>
        <w:pStyle w:val="FirstParagraph"/>
      </w:pPr>
      <w:r>
        <w:t xml:space="preserve">The concept of "One Health"—the idea that human, animal, and environmental health are interconnected—is best understood by those practicing on the ground. In Tanzania Dar es Salaam, this philosophy is a daily reality. The emotional toll on veterinarians can be significant. Dealing with neglected animals due to economic hardship requires not only medical skill but also empathy and ethical fortitude.</w:t>
      </w:r>
    </w:p>
    <w:p>
      <w:pPr>
        <w:pStyle w:val="BodyText"/>
      </w:pPr>
      <w:r>
        <w:t xml:space="preserve">There is a profound sense of responsibility that comes with the title of Veterinarian in this context. It is not just about curing an animal; it is about preserving a livelihood, protecting a neighborhood from disease, and maintaining the ecological balance of a rapidly urbanizing environment. The reflection on this role reveals that compassion must be paired with pragmatism. Solutions must be affordable and culturally appropriate.</w:t>
      </w:r>
    </w:p>
    <w:bookmarkEnd w:id="23"/>
    <w:bookmarkStart w:id="24" w:name="conclusion"/>
    <w:p>
      <w:pPr>
        <w:pStyle w:val="Heading2"/>
      </w:pPr>
      <w:r>
        <w:t xml:space="preserve">Conclusion</w:t>
      </w:r>
    </w:p>
    <w:p>
      <w:pPr>
        <w:pStyle w:val="FirstParagraph"/>
      </w:pPr>
      <w:r>
        <w:t xml:space="preserve">In conclusion, the role of the Veterinarian in Tanzania Dar es Salaam extends far beyond traditional clinical practice. It is a dynamic, challenging, and critically important profession that sits at the heart of public health and economic stability. From preventing zoonotic outbreaks in dense urban markets to supporting smallholder farmers who feed the city, these professionals are indispensable.</w:t>
      </w:r>
    </w:p>
    <w:p>
      <w:pPr>
        <w:pStyle w:val="BodyText"/>
      </w:pPr>
      <w:r>
        <w:t xml:space="preserve">As Tanzania Dar es Salaam continues to grow and modernize, the need for a robust veterinary infrastructure becomes even more pressing. Investing in veterinary services is not merely an investment in animals; it is an investment in the health of every citizen and the economic resilience of the nation. The reflection on this profession serves as a reminder that true healthcare has no boundaries between species, and that in places like Dar es Salaam, the Veterinarian stands as a vital bridge between nature’s unpredictability and human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Tanzania Dar es Salaam</dc:title>
  <dc:creator/>
  <dc:language>en</dc:language>
  <cp:keywords/>
  <dcterms:created xsi:type="dcterms:W3CDTF">2026-07-29T20:54:33Z</dcterms:created>
  <dcterms:modified xsi:type="dcterms:W3CDTF">2026-07-29T20:54:33Z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