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Thailand,</w:t>
      </w:r>
      <w:r>
        <w:t xml:space="preserve"> </w:t>
      </w:r>
      <w:r>
        <w:t xml:space="preserve">Bangkok</w:t>
      </w:r>
    </w:p>
    <w:bookmarkStart w:id="25" w:name="Xb5a2baba76ac1e9ef9756acb127aa8864bd9217"/>
    <w:p>
      <w:pPr>
        <w:pStyle w:val="Heading1"/>
      </w:pPr>
      <w:r>
        <w:t xml:space="preserve">Bridging Compassion and Culture: A Reflection on the Veterinarian in Thailand, Bangkok</w:t>
      </w:r>
    </w:p>
    <w:p>
      <w:pPr>
        <w:pStyle w:val="FirstParagraph"/>
      </w:pPr>
      <w:r>
        <w:t xml:space="preserve">The concept of a veterinarian is universally recognized as a profession rooted in science, empathy, and unwavering dedication to animal welfare. However, when we situate this role within the specific cultural and urban landscape of Thailand, particularly in its bustling capital city of Bangkok, the reflection becomes significantly more nuanced. To understand the modern veterinarian in Thailand Bangkok is to understand a complex interplay between rapid urbanization, shifting cultural attitudes toward pet ownership, economic disparities, and traditional beliefs. This reflection paper explores these dynamics, examining how the role has evolved from simple livestock management to becoming a critical pillar of public health and emotional support in one of Asia’s most vibrant megacities.</w:t>
      </w:r>
    </w:p>
    <w:bookmarkStart w:id="20" w:name="X2a33b716c27f10852229dba7506018efd0e04ce"/>
    <w:p>
      <w:pPr>
        <w:pStyle w:val="Heading3"/>
      </w:pPr>
      <w:r>
        <w:t xml:space="preserve">The Urban Transformation and the Rise of Pet Humanization</w:t>
      </w:r>
    </w:p>
    <w:p>
      <w:pPr>
        <w:pStyle w:val="FirstParagraph"/>
      </w:pPr>
      <w:r>
        <w:t xml:space="preserve">Bangkok is a city defined by its contrasts: ancient temples stand in the shadow of towering skyscrapers, and traditional street life persists amidst high-speed development. In recent decades, Bangkok has experienced a demographic shift similar to other global metropolises. As families become smaller and urban living spaces shrink, animals have transitioned from being viewed merely as working assets or strays to becoming integral family members—a phenomenon known as "pet humanization." For the veterinarian in Thailand Bangkok, this shift presents both opportunities and challenges. On one hand, there is a growing market for advanced veterinary care, including oncology, dentistry, and behavioral therapy. On the other hand, it demands a higher level of emotional intelligence from practitioners who must navigate the deep emotional bonds owners have with their pets.</w:t>
      </w:r>
    </w:p>
    <w:p>
      <w:pPr>
        <w:pStyle w:val="BodyText"/>
      </w:pPr>
      <w:r>
        <w:t xml:space="preserve">In this context, the veterinarian is no longer just a medical practitioner; they are also counselors. In Bangkok’s affluent districts such as Sukhumvit or Silom, clinics resemble human hospitals in their technological sophistication. Here, the veterinarian must communicate complex medical information to owners who treat their dogs and cats with the same affection as children. This requires not only clinical expertise but also the ability to provide comfort during end-of-life decisions, a task that has become increasingly common as pet lifespans extend due to better nutrition and healthcare.</w:t>
      </w:r>
    </w:p>
    <w:bookmarkEnd w:id="20"/>
    <w:bookmarkStart w:id="21" w:name="cultural-nuances-and-community-health"/>
    <w:p>
      <w:pPr>
        <w:pStyle w:val="Heading3"/>
      </w:pPr>
      <w:r>
        <w:t xml:space="preserve">Cultural Nuances and Community Health</w:t>
      </w:r>
    </w:p>
    <w:p>
      <w:pPr>
        <w:pStyle w:val="FirstParagraph"/>
      </w:pPr>
      <w:r>
        <w:t xml:space="preserve">However, it is crucial to acknowledge that the experience of a veterinarian in Thailand Bangkok cannot be generalized solely through the lens of urban privilege. The city is also home to vast communities where economic constraints dictate access to care. In many neighborhoods across Bangkok, street animals remain a significant part of the ecosystem. Here, the veterinarian often plays a role akin to a community health worker for animals. They may engage in outreach programs, promoting vaccination drives against rabies and leptospirosis, diseases that pose risks not only to pets but also to human populations.</w:t>
      </w:r>
    </w:p>
    <w:p>
      <w:pPr>
        <w:pStyle w:val="BodyText"/>
      </w:pPr>
      <w:r>
        <w:t xml:space="preserve">Rabies remains a persistent concern in parts of Southeast Asia, including Thailand. Veterinarians are on the front lines of public health defense. Their work extends beyond treating sick animals; they are educators and advocates for responsible ownership. In Bangkok, where density is high and interaction between humans and stray animals is frequent, the veterinarian serves as a bridge between scientific veterinary medicine and local community practices. This requires a delicate balance: respecting traditional views on animal care while introducing evidence-based preventive measures.</w:t>
      </w:r>
    </w:p>
    <w:bookmarkEnd w:id="21"/>
    <w:bookmarkStart w:id="22" w:name="X5f54ffeb5188e3522eaf10facb2b1c2bc0d9d01"/>
    <w:p>
      <w:pPr>
        <w:pStyle w:val="Heading3"/>
      </w:pPr>
      <w:r>
        <w:t xml:space="preserve">The Intersection of Tradition and Modernity</w:t>
      </w:r>
    </w:p>
    <w:p>
      <w:pPr>
        <w:pStyle w:val="FirstParagraph"/>
      </w:pPr>
      <w:r>
        <w:t xml:space="preserve">Culture also plays a subtle yet powerful role in shaping veterinary practice in Thailand. While Buddhism, the predominant religion, emphasizes compassion for all sentient beings, there are also folk beliefs and traditional practices that sometimes conflict with modern veterinary medicine. For instance, some owners might initially prefer herbal remedies or consult spiritual healers before seeking conventional medical help for their pets. The veterinarian in Thailand Bangkok must therefore be culturally competent. They must navigate these beliefs with sensitivity, avoiding confrontation while gradually guiding clients toward effective medical treatments.</w:t>
      </w:r>
    </w:p>
    <w:p>
      <w:pPr>
        <w:pStyle w:val="BodyText"/>
      </w:pPr>
      <w:r>
        <w:t xml:space="preserve">This cultural navigation is perhaps the most defining characteristic of the profession in this specific region. A veterinarian who ignores cultural context risks losing trust and failing to treat animals effectively. Conversely, one who respects tradition while firmly advocating for scientific welfare standards can foster deep community loyalty. In Bangkok’s diverse neighborhoods, this dual role—scientist and cultural mediator—is essential.</w:t>
      </w:r>
    </w:p>
    <w:bookmarkEnd w:id="22"/>
    <w:bookmarkStart w:id="23" w:name="Xad3305502e5245e5a68513f45b4e7ca995646a8"/>
    <w:p>
      <w:pPr>
        <w:pStyle w:val="Heading3"/>
      </w:pPr>
      <w:r>
        <w:t xml:space="preserve">Economic Realities and Professional Ethics</w:t>
      </w:r>
    </w:p>
    <w:p>
      <w:pPr>
        <w:pStyle w:val="FirstParagraph"/>
      </w:pPr>
      <w:r>
        <w:t xml:space="preserve">The economic disparity in Bangkok further complicates the veterinarian’s role. High-end clinics cater to those who can afford international-standard care, while rural or semi-urban areas within the metropolitan region may suffer from a shortage of resources. This creates an ethical dilemma for veterinarians: how to allocate time and resources fairly? Many veterinarians in Thailand Bangkok volunteer their time at shelters or participate in low-cost vaccination campaigns, recognizing that animal welfare is a societal issue rather than just a private concern.</w:t>
      </w:r>
    </w:p>
    <w:p>
      <w:pPr>
        <w:pStyle w:val="BodyText"/>
      </w:pPr>
      <w:r>
        <w:t xml:space="preserve">Moreover, the profession faces challenges related to regulation and education. As the demand for veterinary services grows, ensuring that all practitioners meet high ethical and medical standards is paramount. The Veterinary Council of Thailand works to maintain these standards, but enforcement in a city as sprawling as Bangkok can be difficult. Reflecting on this aspect highlights the veterinarian’s responsibility not only to individual patients but also to the integrity of the profession itself.</w:t>
      </w:r>
    </w:p>
    <w:bookmarkEnd w:id="23"/>
    <w:bookmarkStart w:id="24" w:name="conclusion"/>
    <w:p>
      <w:pPr>
        <w:pStyle w:val="Heading3"/>
      </w:pPr>
      <w:r>
        <w:t xml:space="preserve">Conclusion</w:t>
      </w:r>
    </w:p>
    <w:p>
      <w:pPr>
        <w:pStyle w:val="FirstParagraph"/>
      </w:pPr>
      <w:r>
        <w:t xml:space="preserve">In conclusion, reflecting on the role of a veterinarian in Thailand Bangkok reveals a profession that is far more complex than its medical definition suggests. It is a role deeply embedded in the social, cultural, and economic fabric of one of Asia’s most dynamic cities. The modern veterinarian here must be adaptable: technologically proficient yet culturally sensitive; commercially aware yet ethically grounded; compassionate toward animals while supportive of their owners.</w:t>
      </w:r>
    </w:p>
    <w:p>
      <w:pPr>
        <w:pStyle w:val="BodyText"/>
      </w:pPr>
      <w:r>
        <w:t xml:space="preserve">The evolution from traditional animal husbandry to advanced companion animal care in Bangkok mirrors the broader transformation of Thai society itself. As the city continues to grow, the veterinarian will likely face new challenges related to zoonotic diseases, climate change impacts on animal health, and changing urban wildlife dynamics. Yet, through it all, the core mission remains unchanged: to alleviate suffering and promote well-being. In Thailand Bangkok, this mission is executed with a unique blend of global medical standards and local wisdom, making the veterinarian an indispensable guardian of both animal life and community health.</w:t>
      </w:r>
    </w:p>
    <w:p>
      <w:pPr>
        <w:pStyle w:val="BodyText"/>
      </w:pPr>
      <w:r>
        <w:t xml:space="preserve">Ultimately, understanding the veterinarian in this context requires looking beyond the stethoscope. It demands an appreciation for the human-animal bond in a rapidly changing urban environment and a recognition that animal care is inseparable from social responsibility. As Bangkok evolves, so too will its veterinarians, adapting to new realities while holding fast to their fundamental commitment to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Veterinarian in Thailand, Bangkok</dc:title>
  <dc:creator/>
  <cp:keywords/>
  <dcterms:created xsi:type="dcterms:W3CDTF">2026-07-29T14:06:41Z</dcterms:created>
  <dcterms:modified xsi:type="dcterms:W3CDTF">2026-07-29T14:06:41Z</dcterms:modified>
</cp:coreProperties>
</file>

<file path=docProps/custom.xml><?xml version="1.0" encoding="utf-8"?>
<Properties xmlns="http://schemas.openxmlformats.org/officeDocument/2006/custom-properties" xmlns:vt="http://schemas.openxmlformats.org/officeDocument/2006/docPropsVTypes"/>
</file>