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Uganda,</w:t>
      </w:r>
      <w:r>
        <w:t xml:space="preserve"> </w:t>
      </w:r>
      <w:r>
        <w:t xml:space="preserve">Kampala</w:t>
      </w:r>
    </w:p>
    <w:bookmarkStart w:id="25" w:name="Xeb820053cd5bc94cb88b76fe31ede63c21a164c"/>
    <w:p>
      <w:pPr>
        <w:pStyle w:val="Heading1"/>
      </w:pPr>
      <w:r>
        <w:t xml:space="preserve">The Healer of the Herd and Home</w:t>
      </w:r>
      <w:r>
        <w:br/>
      </w:r>
      <w:r>
        <w:t xml:space="preserve">A Reflection on the</w:t>
      </w:r>
      <w:r>
        <w:t xml:space="preserve"> </w:t>
      </w:r>
      <w:r>
        <w:rPr>
          <w:bCs/>
          <w:b/>
        </w:rPr>
        <w:t xml:space="preserve">Veterinarian</w:t>
      </w:r>
      <w:r>
        <w:br/>
      </w:r>
      <w:r>
        <w:t xml:space="preserve">In the Context of</w:t>
      </w:r>
      <w:r>
        <w:t xml:space="preserve"> </w:t>
      </w:r>
      <w:r>
        <w:rPr>
          <w:bCs/>
          <w:b/>
        </w:rPr>
        <w:t xml:space="preserve">Uganda, Kampala</w:t>
      </w:r>
    </w:p>
    <w:p>
      <w:pPr>
        <w:pStyle w:val="FirstParagraph"/>
      </w:pPr>
      <w:r>
        <w:t xml:space="preserve">The concept of a veterinarian is often romanticized in global literature as a figure who treats pets with gentle care or manages large-scale agricultural production. However, when this profession is contextualized within the dynamic environment of</w:t>
      </w:r>
      <w:r>
        <w:t xml:space="preserve"> </w:t>
      </w:r>
      <w:r>
        <w:rPr>
          <w:bCs/>
          <w:b/>
        </w:rPr>
        <w:t xml:space="preserve">Uganda, Kampala</w:t>
      </w:r>
      <w:r>
        <w:t xml:space="preserve">, the role transcends simple medical intervention. It becomes a pivotal intersection of public health, economic stability for urban families, and ecological balance. Reflecting on the life and duties of a</w:t>
      </w:r>
      <w:r>
        <w:t xml:space="preserve"> </w:t>
      </w:r>
      <w:r>
        <w:rPr>
          <w:bCs/>
          <w:b/>
        </w:rPr>
        <w:t xml:space="preserve">Veterinarian</w:t>
      </w:r>
      <w:r>
        <w:t xml:space="preserve"> </w:t>
      </w:r>
      <w:r>
        <w:t xml:space="preserve">in this specific geographic location reveals a complex narrative of resilience, innovation, and community service that is often overlooked by external observers.</w:t>
      </w:r>
    </w:p>
    <w:bookmarkStart w:id="20" w:name="the-urban-rural-nexus-in-kampala"/>
    <w:p>
      <w:pPr>
        <w:pStyle w:val="Heading2"/>
      </w:pPr>
      <w:r>
        <w:t xml:space="preserve">The Urban-Rural Nexus in Kampala</w:t>
      </w:r>
    </w:p>
    <w:p>
      <w:pPr>
        <w:pStyle w:val="FirstParagraph"/>
      </w:pPr>
      <w:r>
        <w:t xml:space="preserve">Kampala, the capital city of Uganda, is not merely a concrete jungle; it is an urban center with deep agricultural roots. Unlike Western metropolises where veterinary medicine might be strictly divided into exotic pets and livestock far removed from the city center,</w:t>
      </w:r>
      <w:r>
        <w:t xml:space="preserve"> </w:t>
      </w:r>
      <w:r>
        <w:rPr>
          <w:bCs/>
          <w:b/>
        </w:rPr>
        <w:t xml:space="preserve">Uganda, Kampala</w:t>
      </w:r>
      <w:r>
        <w:t xml:space="preserve"> </w:t>
      </w:r>
      <w:r>
        <w:t xml:space="preserve">presents a unique hybrid landscape. Here, one may find cattle grazing on the outskirts while dogs and cats navigate the bustling streets of the central business district. For a</w:t>
      </w:r>
      <w:r>
        <w:t xml:space="preserve"> </w:t>
      </w:r>
      <w:r>
        <w:rPr>
          <w:bCs/>
          <w:b/>
        </w:rPr>
        <w:t xml:space="preserve">Veterinarian</w:t>
      </w:r>
      <w:r>
        <w:t xml:space="preserve"> </w:t>
      </w:r>
      <w:r>
        <w:t xml:space="preserve">operating in this space, the scope of practice is incredibly broad.</w:t>
      </w:r>
    </w:p>
    <w:p>
      <w:pPr>
        <w:pStyle w:val="BodyText"/>
      </w:pPr>
      <w:r>
        <w:t xml:space="preserve">In reflecting upon this duality, one realizes that a veterinarian in Kampala must possess adaptive intelligence. The practitioner must be equally comfortable performing complex soft-tissue surgeries on a domestic companion animal in an air-conditioned clinic and providing urgent emergency care to a dairy cow or goat that has wandered into the peri-urban zones. This flexibility is not just a professional requirement but a cultural necessity in</w:t>
      </w:r>
      <w:r>
        <w:t xml:space="preserve"> </w:t>
      </w:r>
      <w:r>
        <w:rPr>
          <w:bCs/>
          <w:b/>
        </w:rPr>
        <w:t xml:space="preserve">Uganda, Kampala</w:t>
      </w:r>
      <w:r>
        <w:t xml:space="preserve">, where livestock are often viewed as "living banks" for low-income families. The health of the animal is directly tied to the economic survival of the household.</w:t>
      </w:r>
    </w:p>
    <w:bookmarkEnd w:id="20"/>
    <w:bookmarkStart w:id="21" w:name="Xddcec11f2e905404f3a8878e3da7a4271426bad"/>
    <w:p>
      <w:pPr>
        <w:pStyle w:val="Heading2"/>
      </w:pPr>
      <w:r>
        <w:t xml:space="preserve">Zoonotic Diseases and Public Health Guardianship</w:t>
      </w:r>
    </w:p>
    <w:p>
      <w:pPr>
        <w:pStyle w:val="FirstParagraph"/>
      </w:pPr>
      <w:r>
        <w:t xml:space="preserve">A profound reflection on the role of a</w:t>
      </w:r>
      <w:r>
        <w:t xml:space="preserve"> </w:t>
      </w:r>
      <w:r>
        <w:rPr>
          <w:bCs/>
          <w:b/>
        </w:rPr>
        <w:t xml:space="preserve">Veterinarian</w:t>
      </w:r>
      <w:r>
        <w:t xml:space="preserve"> </w:t>
      </w:r>
      <w:r>
        <w:t xml:space="preserve">in this region must address zoonotic diseases. In</w:t>
      </w:r>
      <w:r>
        <w:t xml:space="preserve"> </w:t>
      </w:r>
      <w:r>
        <w:rPr>
          <w:bCs/>
          <w:b/>
        </w:rPr>
        <w:t xml:space="preserve">Uganda, Kampala</w:t>
      </w:r>
      <w:r>
        <w:t xml:space="preserve">, the proximity between humans and animals is intimate. Rabies remains a significant public health challenge, alongside outbreaks of Foot and Mouth Disease (FMD) and Avian Influenza. The veterinarian here acts as a first line of defense for human health.</w:t>
      </w:r>
    </w:p>
    <w:p>
      <w:pPr>
        <w:pStyle w:val="BodyText"/>
      </w:pPr>
      <w:r>
        <w:t xml:space="preserve">This aspect of the profession demands a deep sense of responsibility. When a</w:t>
      </w:r>
      <w:r>
        <w:t xml:space="preserve"> </w:t>
      </w:r>
      <w:r>
        <w:rPr>
          <w:bCs/>
          <w:b/>
        </w:rPr>
        <w:t xml:space="preserve">Veterinarian</w:t>
      </w:r>
      <w:r>
        <w:t xml:space="preserve"> </w:t>
      </w:r>
      <w:r>
        <w:t xml:space="preserve">administers rabies vaccinations or treats animals suspected of carrying infectious pathogens, they are engaging in critical public health advocacy. In Kampala’s dense population centers, the failure to control animal-borne diseases can lead to catastrophic human health outcomes. Therefore, the veterinarian is not just an animal doctor; they are a guardian of community well-being. This reflection highlights that medical training in Uganda includes rigorous components regarding epidemiology and cross-species disease transmission, preparing graduates for realities that differ vastly from those in developed nations.</w:t>
      </w:r>
    </w:p>
    <w:bookmarkEnd w:id="21"/>
    <w:bookmarkStart w:id="22" w:name="X93b455f160fc469ab81acc6c54a7a4e2ac02d95"/>
    <w:p>
      <w:pPr>
        <w:pStyle w:val="Heading2"/>
      </w:pPr>
      <w:r>
        <w:t xml:space="preserve">Economic Implications and Livelihood Support</w:t>
      </w:r>
    </w:p>
    <w:p>
      <w:pPr>
        <w:pStyle w:val="FirstParagraph"/>
      </w:pPr>
      <w:r>
        <w:t xml:space="preserve">Reflecting on the economic dimension, the</w:t>
      </w:r>
      <w:r>
        <w:t xml:space="preserve"> </w:t>
      </w:r>
      <w:r>
        <w:rPr>
          <w:bCs/>
          <w:b/>
        </w:rPr>
        <w:t xml:space="preserve">Veterinarian</w:t>
      </w:r>
      <w:r>
        <w:t xml:space="preserve"> </w:t>
      </w:r>
      <w:r>
        <w:t xml:space="preserve">serves as a stabilizer for Uganda’s agricultural sector. In</w:t>
      </w:r>
      <w:r>
        <w:t xml:space="preserve"> </w:t>
      </w:r>
      <w:r>
        <w:rPr>
          <w:bCs/>
          <w:b/>
        </w:rPr>
        <w:t xml:space="preserve">Uganda, Kampala</w:t>
      </w:r>
      <w:r>
        <w:t xml:space="preserve">, while many people are employed in services and trade, the surrounding regions contribute significantly to food security through smallholder farming. Animals provide milk, meat, manure for fertilizer, and traction for plowing. When disease strikes a local herd due to lack of veterinary oversight, the ripple effect is immediate: families lose their primary source of income and nutrition.</w:t>
      </w:r>
    </w:p>
    <w:p>
      <w:pPr>
        <w:pStyle w:val="BodyText"/>
      </w:pPr>
      <w:r>
        <w:t xml:space="preserve">Therefore, the presence of accessible veterinary services in Kampala and its catchment areas is an economic imperative. A</w:t>
      </w:r>
      <w:r>
        <w:t xml:space="preserve"> </w:t>
      </w:r>
      <w:r>
        <w:rPr>
          <w:bCs/>
          <w:b/>
        </w:rPr>
        <w:t xml:space="preserve">Veterinarian</w:t>
      </w:r>
      <w:r>
        <w:t xml:space="preserve"> </w:t>
      </w:r>
      <w:r>
        <w:t xml:space="preserve">who educates farmers on preventive care, proper nutrition, and hygiene is contributing directly to poverty alleviation. This reflection underscores that veterinary medicine in this context is development work. The skills required go beyond clinical diagnosis; they include extension services, teaching farmers how to manage resources efficiently in a tropical climate.</w:t>
      </w:r>
    </w:p>
    <w:bookmarkEnd w:id="22"/>
    <w:bookmarkStart w:id="23" w:name="challenges-and-resourcefulness"/>
    <w:p>
      <w:pPr>
        <w:pStyle w:val="Heading2"/>
      </w:pPr>
      <w:r>
        <w:t xml:space="preserve">Challenges and Resourcefulness</w:t>
      </w:r>
    </w:p>
    <w:p>
      <w:pPr>
        <w:pStyle w:val="FirstParagraph"/>
      </w:pPr>
      <w:r>
        <w:t xml:space="preserve">No reflection on this topic would be complete without acknowledging the challenges. Operating as a</w:t>
      </w:r>
      <w:r>
        <w:t xml:space="preserve"> </w:t>
      </w:r>
      <w:r>
        <w:rPr>
          <w:bCs/>
          <w:b/>
        </w:rPr>
        <w:t xml:space="preserve">Veterinarian</w:t>
      </w:r>
      <w:r>
        <w:t xml:space="preserve"> </w:t>
      </w:r>
      <w:r>
        <w:t xml:space="preserve">in</w:t>
      </w:r>
      <w:r>
        <w:t xml:space="preserve"> </w:t>
      </w:r>
      <w:r>
        <w:rPr>
          <w:bCs/>
          <w:b/>
        </w:rPr>
        <w:t xml:space="preserve">Uganda, Kampala</w:t>
      </w:r>
      <w:r>
        <w:t xml:space="preserve">, often involves navigating infrastructure limitations, such as irregular power supplies affecting refrigeration of vaccines or limited access to certain diagnostic tools in remote peri-urban areas. However, it is precisely these challenges that highlight the resilience of the profession.</w:t>
      </w:r>
    </w:p>
    <w:p>
      <w:pPr>
        <w:pStyle w:val="BodyText"/>
      </w:pPr>
      <w:r>
        <w:t xml:space="preserve">Veterinarians in this region demonstrate remarkable resourcefulness. They learn to work with available resources, often improvising solutions while maintaining high standards of care. This adaptability fosters a deep connection with the local community. When a</w:t>
      </w:r>
      <w:r>
        <w:t xml:space="preserve"> </w:t>
      </w:r>
      <w:r>
        <w:rPr>
          <w:bCs/>
          <w:b/>
        </w:rPr>
        <w:t xml:space="preserve">Veterinarian</w:t>
      </w:r>
      <w:r>
        <w:t xml:space="preserve"> </w:t>
      </w:r>
      <w:r>
        <w:t xml:space="preserve">drives through Kampala’s traffic to reach an emergency case or visits a farm on the outskirts in challenging weather conditions, they build trust. This trust is invaluable in a healthcare system where accessibility can be limited.</w:t>
      </w:r>
    </w:p>
    <w:bookmarkEnd w:id="23"/>
    <w:bookmarkStart w:id="24" w:name="X9dca2c5d1211083036142c4a8a7b1fda0d95f2b"/>
    <w:p>
      <w:pPr>
        <w:pStyle w:val="Heading2"/>
      </w:pPr>
      <w:r>
        <w:t xml:space="preserve">The Future of Veterinary Medicine in Kampala</w:t>
      </w:r>
    </w:p>
    <w:p>
      <w:pPr>
        <w:pStyle w:val="FirstParagraph"/>
      </w:pPr>
      <w:r>
        <w:t xml:space="preserve">Looking forward, the role of the</w:t>
      </w:r>
      <w:r>
        <w:t xml:space="preserve"> </w:t>
      </w:r>
      <w:r>
        <w:rPr>
          <w:bCs/>
          <w:b/>
        </w:rPr>
        <w:t xml:space="preserve">Veterinarian</w:t>
      </w:r>
      <w:r>
        <w:t xml:space="preserve"> </w:t>
      </w:r>
      <w:r>
        <w:t xml:space="preserve">in</w:t>
      </w:r>
      <w:r>
        <w:t xml:space="preserve"> </w:t>
      </w:r>
      <w:r>
        <w:rPr>
          <w:bCs/>
          <w:b/>
        </w:rPr>
        <w:t xml:space="preserve">Uganda, Kampala</w:t>
      </w:r>
      <w:r>
        <w:t xml:space="preserve"> </w:t>
      </w:r>
      <w:r>
        <w:t xml:space="preserve">is evolving. With increasing urbanization and a growing middle class interested in pet welfare, there is a burgeoning market for specialized veterinary care. Simultaneously, climate change poses new threats to animal health, requiring veterinarians to be experts in environmental health as well as clinical medicine.</w:t>
      </w:r>
    </w:p>
    <w:p>
      <w:pPr>
        <w:pStyle w:val="BodyText"/>
      </w:pPr>
      <w:r>
        <w:t xml:space="preserve">In conclusion, reflecting on the</w:t>
      </w:r>
      <w:r>
        <w:t xml:space="preserve"> </w:t>
      </w:r>
      <w:r>
        <w:rPr>
          <w:bCs/>
          <w:b/>
        </w:rPr>
        <w:t xml:space="preserve">Veterinarian</w:t>
      </w:r>
      <w:r>
        <w:t xml:space="preserve"> </w:t>
      </w:r>
      <w:r>
        <w:t xml:space="preserve">within the context of</w:t>
      </w:r>
      <w:r>
        <w:t xml:space="preserve"> </w:t>
      </w:r>
      <w:r>
        <w:rPr>
          <w:bCs/>
          <w:b/>
        </w:rPr>
        <w:t xml:space="preserve">Uganda, Kampala</w:t>
      </w:r>
      <w:r>
        <w:t xml:space="preserve">, reveals a profession that is multifaceted and indispensable. It is a role that blends science with social service, economics with ecology, and clinical skill with community education. The veterinarian here is not just treating animals; they are nurturing the health of the city’s economy and its people. To understand</w:t>
      </w:r>
      <w:r>
        <w:t xml:space="preserve"> </w:t>
      </w:r>
      <w:r>
        <w:rPr>
          <w:bCs/>
          <w:b/>
        </w:rPr>
        <w:t xml:space="preserve">Uganda, Kampala</w:t>
      </w:r>
      <w:r>
        <w:t xml:space="preserve">, one must recognize that at every corner where an animal meets a human, there is likely a</w:t>
      </w:r>
      <w:r>
        <w:t xml:space="preserve"> </w:t>
      </w:r>
      <w:r>
        <w:rPr>
          <w:bCs/>
          <w:b/>
        </w:rPr>
        <w:t xml:space="preserve">Veterinarian</w:t>
      </w:r>
      <w:r>
        <w:t xml:space="preserve"> </w:t>
      </w:r>
      <w:r>
        <w:t xml:space="preserve">working quietly to ensure harmony between them.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Veterinarian in Uganda, Kampala</dc:title>
  <dc:creator/>
  <cp:keywords/>
  <dcterms:created xsi:type="dcterms:W3CDTF">2026-07-29T17:57:08Z</dcterms:created>
  <dcterms:modified xsi:type="dcterms:W3CDTF">2026-07-29T17:57:08Z</dcterms:modified>
</cp:coreProperties>
</file>

<file path=docProps/custom.xml><?xml version="1.0" encoding="utf-8"?>
<Properties xmlns="http://schemas.openxmlformats.org/officeDocument/2006/custom-properties" xmlns:vt="http://schemas.openxmlformats.org/officeDocument/2006/docPropsVTypes"/>
</file>