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28831237b331973bc2bbdd083866b9dd684d903"/>
    <w:p>
      <w:pPr>
        <w:pStyle w:val="Heading1"/>
      </w:pPr>
      <w:r>
        <w:t xml:space="preserve">A Reflection on the Profession of a Veterinarian in United States Los Angeles</w:t>
      </w:r>
    </w:p>
    <w:p>
      <w:pPr>
        <w:pStyle w:val="FirstParagraph"/>
      </w:pPr>
      <w:r>
        <w:t xml:space="preserve">To step into the world of veterinary medicine is to enter a realm where science meets profound compassion, where clinical precision intertwines with emotional intelligence. It is a profession defined not merely by the treatment of animals, but by the stewardship of life across species boundaries. When considering this vocation specifically within the unique cultural and geographic context of</w:t>
      </w:r>
      <w:r>
        <w:t xml:space="preserve"> </w:t>
      </w:r>
      <w:r>
        <w:rPr>
          <w:bCs/>
          <w:b/>
        </w:rPr>
        <w:t xml:space="preserve">United States Los Angeles</w:t>
      </w:r>
      <w:r>
        <w:t xml:space="preserve">, the reflection deepens significantly. The city is a microcosm of diversity, innovation, and complex socioeconomic challenges, factors that inevitably shape the practice and perception of being a</w:t>
      </w:r>
      <w:r>
        <w:t xml:space="preserve"> </w:t>
      </w:r>
      <w:r>
        <w:rPr>
          <w:bCs/>
          <w:b/>
        </w:rPr>
        <w:t xml:space="preserve">Veterinarian</w:t>
      </w:r>
      <w:r>
        <w:t xml:space="preserve">. This document serves as a comprehensive exploration of what it means to embody this role in one of the most vibrant and demanding cities on Earth.</w:t>
      </w:r>
    </w:p>
    <w:p>
      <w:pPr>
        <w:pStyle w:val="BodyText"/>
      </w:pPr>
      <w:r>
        <w:t xml:space="preserve">The identity of a</w:t>
      </w:r>
      <w:r>
        <w:t xml:space="preserve"> </w:t>
      </w:r>
      <w:r>
        <w:rPr>
          <w:bCs/>
          <w:b/>
        </w:rPr>
        <w:t xml:space="preserve">Veterinarian</w:t>
      </w:r>
      <w:r>
        <w:t xml:space="preserve"> </w:t>
      </w:r>
      <w:r>
        <w:t xml:space="preserve">is often misunderstood by the general public. It is frequently romanticized as simply "loving animals," yet those who have walked the halls of veterinary schools and clinics know that love alone is insufficient currency for this profession. It requires a robust foundation in anatomy, pharmacology, pathology, and surgery. However, beyond the technical acumen lies a deeper responsibility: communication. In</w:t>
      </w:r>
      <w:r>
        <w:t xml:space="preserve"> </w:t>
      </w:r>
      <w:r>
        <w:rPr>
          <w:bCs/>
          <w:b/>
        </w:rPr>
        <w:t xml:space="preserve">United States Los Angeles</w:t>
      </w:r>
      <w:r>
        <w:t xml:space="preserve">, where pet ownership is deeply embedded in the lifestyle of millions, the bond between humans and their companion animals is particularly intense. Consequently, a</w:t>
      </w:r>
      <w:r>
        <w:t xml:space="preserve"> </w:t>
      </w:r>
      <w:r>
        <w:rPr>
          <w:bCs/>
          <w:b/>
        </w:rPr>
        <w:t xml:space="preserve">Veterinarian</w:t>
      </w:r>
      <w:r>
        <w:t xml:space="preserve"> </w:t>
      </w:r>
      <w:r>
        <w:t xml:space="preserve">here must also be a counselor, a mediator, and an educator. They navigate the grief of pet loss with empathy while simultaneously explaining complex medical prognoses to owners who may view their pets as surrogate children.</w:t>
      </w:r>
    </w:p>
    <w:p>
      <w:pPr>
        <w:pStyle w:val="BodyText"/>
      </w:pPr>
      <w:r>
        <w:t xml:space="preserve">The setting of</w:t>
      </w:r>
      <w:r>
        <w:t xml:space="preserve"> </w:t>
      </w:r>
      <w:r>
        <w:rPr>
          <w:bCs/>
          <w:b/>
        </w:rPr>
        <w:t xml:space="preserve">United States Los Angeles</w:t>
      </w:r>
      <w:r>
        <w:t xml:space="preserve"> </w:t>
      </w:r>
      <w:r>
        <w:t xml:space="preserve">adds layers of complexity to this duty. The city is vast, spanning from the affluent enclaves of Beverly Hills and Bel Air to the bustling neighborhoods of East LA and Compton. This geographical diversity translates into significant disparities in veterinary care access. A</w:t>
      </w:r>
      <w:r>
        <w:t xml:space="preserve"> </w:t>
      </w:r>
      <w:r>
        <w:rPr>
          <w:bCs/>
          <w:b/>
        </w:rPr>
        <w:t xml:space="preserve">Veterinarian</w:t>
      </w:r>
      <w:r>
        <w:t xml:space="preserve"> </w:t>
      </w:r>
      <w:r>
        <w:t xml:space="preserve">working in Los Angeles often encounters a dichotomy: on one hand, there are clients seeking state-of-the-art oncology treatments, magnetic resonance imaging (MRI), and holistic wellness plans for their dogs; on the other hand, there are residents who struggle to afford basic vaccinations or routine check-ups due to economic hardship. Reflecting on this disparity forces the practitioner to confront questions of ethics and equity. How does one maintain professional excellence while advocating for those who cannot pay? The answer often lies in community outreach and a commitment to pro bono work, recognizing that animal welfare is inextricably linked to human well-being.</w:t>
      </w:r>
    </w:p>
    <w:p>
      <w:pPr>
        <w:pStyle w:val="BodyText"/>
      </w:pPr>
      <w:r>
        <w:t xml:space="preserve">Furthermore, the multicultural tapestry of Los Angeles influences how veterinary care is delivered. In</w:t>
      </w:r>
      <w:r>
        <w:t xml:space="preserve"> </w:t>
      </w:r>
      <w:r>
        <w:rPr>
          <w:bCs/>
          <w:b/>
        </w:rPr>
        <w:t xml:space="preserve">United States Los Angeles</w:t>
      </w:r>
      <w:r>
        <w:t xml:space="preserve">, a city with large populations of Spanish speakers, Asian immigrants, and other diverse communities, language barriers can be a significant hurdle. A</w:t>
      </w:r>
      <w:r>
        <w:t xml:space="preserve"> </w:t>
      </w:r>
      <w:r>
        <w:rPr>
          <w:bCs/>
          <w:b/>
        </w:rPr>
        <w:t xml:space="preserve">Veterinarian</w:t>
      </w:r>
      <w:r>
        <w:t xml:space="preserve"> </w:t>
      </w:r>
      <w:r>
        <w:t xml:space="preserve">must often rely on translation services or employ bilingual staff to ensure that critical medical instructions are understood. This cultural competence is not optional; it is essential for patient safety. Miscommunication in an emergency room setting can have fatal consequences. Therefore, the modern</w:t>
      </w:r>
      <w:r>
        <w:t xml:space="preserve"> </w:t>
      </w:r>
      <w:r>
        <w:rPr>
          <w:bCs/>
          <w:b/>
        </w:rPr>
        <w:t xml:space="preserve">Veterinarian</w:t>
      </w:r>
      <w:r>
        <w:t xml:space="preserve"> </w:t>
      </w:r>
      <w:r>
        <w:t xml:space="preserve">in this region must be culturally agile, respecting diverse beliefs regarding animal treatment while guiding clients toward evidence-based medicine.</w:t>
      </w:r>
    </w:p>
    <w:p>
      <w:pPr>
        <w:pStyle w:val="BodyText"/>
      </w:pPr>
      <w:r>
        <w:t xml:space="preserve">The environmental context of Los Angeles also plays a crucial role in veterinary practice. The city’s urban density contributes to specific health risks for animals, including respiratory issues due to smog and injuries from traffic accidents. Additionally, the proximity to natural parks and hiking trails means that veterinarians frequently treat cases of tick-borne diseases, snake bites, and trauma from outdoor adventures. This variety ensures that no two days are identical. The</w:t>
      </w:r>
      <w:r>
        <w:t xml:space="preserve"> </w:t>
      </w:r>
      <w:r>
        <w:rPr>
          <w:bCs/>
          <w:b/>
        </w:rPr>
        <w:t xml:space="preserve">Veterinarian</w:t>
      </w:r>
      <w:r>
        <w:t xml:space="preserve"> </w:t>
      </w:r>
      <w:r>
        <w:t xml:space="preserve">must be prepared for anything, from a routine dental cleaning to a complex orthopedic surgery following a fall from a cliff in Griffith Park. This unpredictability demands resilience and adaptability, traits that are honed through years of rigorous training and continuous learning.</w:t>
      </w:r>
    </w:p>
    <w:p>
      <w:pPr>
        <w:pStyle w:val="BodyText"/>
      </w:pPr>
      <w:r>
        <w:t xml:space="preserve">Burnout is another significant aspect of reflection within this profession. The emotional toll of euthanasia, chronic pain management, and the financial stress placed on owners can lead to compassion fatigue. In a fast-paced city like Los Angeles, where traffic congestion extends working hours and the cost of living is exorbitant, veterinarians face unique pressures regarding their own well-being. Recognizing this requires a systemic approach to mental health support within veterinary practices. The reflection here is not just on the patient, but on the provider. A sustainable career in this field requires boundaries, self-care, and a strong professional community to share burdens with peers who understand the nuances of the work.</w:t>
      </w:r>
    </w:p>
    <w:p>
      <w:pPr>
        <w:pStyle w:val="BodyText"/>
      </w:pPr>
      <w:r>
        <w:t xml:space="preserve">In conclusion, being a</w:t>
      </w:r>
      <w:r>
        <w:t xml:space="preserve"> </w:t>
      </w:r>
      <w:r>
        <w:rPr>
          <w:bCs/>
          <w:b/>
        </w:rPr>
        <w:t xml:space="preserve">Veterinarian</w:t>
      </w:r>
      <w:r>
        <w:t xml:space="preserve"> </w:t>
      </w:r>
      <w:r>
        <w:t xml:space="preserve">in</w:t>
      </w:r>
      <w:r>
        <w:t xml:space="preserve"> </w:t>
      </w:r>
      <w:r>
        <w:rPr>
          <w:bCs/>
          <w:b/>
        </w:rPr>
        <w:t xml:space="preserve">United States Los Angeles</w:t>
      </w:r>
      <w:r>
        <w:t xml:space="preserve"> </w:t>
      </w:r>
      <w:r>
        <w:t xml:space="preserve">is a multifaceted calling that extends far beyond medical treatment. It is an exercise in empathy, cultural intelligence, and social advocacy. The city’s diversity challenges the practitioner to be inclusive and adaptable, while its wealth offers opportunities for cutting-edge medical innovation. The disparities within the city remind us of the moral imperative to serve all members of the community, human and animal alike. As I reflect on this profession, I recognize that it demands a heart as large as the Pacific Ocean that borders Los Angeles—capable of holding both joy and sorrow, hope and despair. It is a role that requires humility in the face of nature’s complexities and courage in the face of human limitations. Ultimately, to be a</w:t>
      </w:r>
      <w:r>
        <w:t xml:space="preserve"> </w:t>
      </w:r>
      <w:r>
        <w:rPr>
          <w:bCs/>
          <w:b/>
        </w:rPr>
        <w:t xml:space="preserve">Veterinarian</w:t>
      </w:r>
      <w:r>
        <w:t xml:space="preserve"> </w:t>
      </w:r>
      <w:r>
        <w:t xml:space="preserve">here is to be a guardian not just of animals, but of the social fabric that binds us together through our shared compassion for all living beings.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Profession of a Veterinarian in United States Los Angeles</dc:title>
  <dc:creator/>
  <dc:language>en</dc:language>
  <cp:keywords/>
  <dcterms:created xsi:type="dcterms:W3CDTF">2026-07-30T00:34:53Z</dcterms:created>
  <dcterms:modified xsi:type="dcterms:W3CDTF">2026-07-30T00:34:53Z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