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Veterinary</w:t>
      </w:r>
      <w:r>
        <w:t xml:space="preserve"> </w:t>
      </w:r>
      <w:r>
        <w:t xml:space="preserve">Practice</w:t>
      </w:r>
      <w:r>
        <w:t xml:space="preserve"> </w:t>
      </w:r>
      <w:r>
        <w:t xml:space="preserve">in</w:t>
      </w:r>
      <w:r>
        <w:t xml:space="preserve"> </w:t>
      </w:r>
      <w:r>
        <w:t xml:space="preserve">Venezuela:</w:t>
      </w:r>
      <w:r>
        <w:t xml:space="preserve"> </w:t>
      </w:r>
      <w:r>
        <w:t xml:space="preserve">A</w:t>
      </w:r>
      <w:r>
        <w:t xml:space="preserve"> </w:t>
      </w:r>
      <w:r>
        <w:t xml:space="preserve">Caracas</w:t>
      </w:r>
      <w:r>
        <w:t xml:space="preserve"> </w:t>
      </w:r>
      <w:r>
        <w:t xml:space="preserve">Perspective</w:t>
      </w:r>
    </w:p>
    <w:bookmarkStart w:id="26" w:name="X343c3a1e5711a569fe9a2b0d688976110225a42"/>
    <w:p>
      <w:pPr>
        <w:pStyle w:val="Heading1"/>
      </w:pPr>
      <w:r>
        <w:t xml:space="preserve">Bridging Compassion and Crisis: A Reflection on the Veterinarian Role in Venezuela Caracas</w:t>
      </w:r>
    </w:p>
    <w:p>
      <w:pPr>
        <w:pStyle w:val="FirstParagraph"/>
      </w:pPr>
      <w:r>
        <w:t xml:space="preserve">To understand the profession of a</w:t>
      </w:r>
      <w:r>
        <w:t xml:space="preserve"> </w:t>
      </w:r>
      <w:r>
        <w:rPr>
          <w:bCs/>
          <w:b/>
        </w:rPr>
        <w:t xml:space="preserve">Veterinarian</w:t>
      </w:r>
      <w:r>
        <w:t xml:space="preserve">, one must look beyond the sterile environments of well-funded clinics in developed nations. In many parts of the world, veterinary medicine is viewed primarily as a service industry focused on elective procedures and routine care. However, when we shift our focus to</w:t>
      </w:r>
      <w:r>
        <w:t xml:space="preserve"> </w:t>
      </w:r>
      <w:r>
        <w:rPr>
          <w:bCs/>
          <w:b/>
        </w:rPr>
        <w:t xml:space="preserve">Venezuela Caracas</w:t>
      </w:r>
      <w:r>
        <w:t xml:space="preserve">, the narrative changes drastically. Here, the role of the veterinarian transcends mere medical treatment; it becomes an act of social resilience, ethical perseverance, and profound community connection. This reflection seeks to explore how the intersection of professional duty and humanitarian crisis defines veterinary practice in one of Latin America’s most complex urban landscapes.</w:t>
      </w:r>
    </w:p>
    <w:bookmarkStart w:id="20" w:name="the-unique-socio-economic-context"/>
    <w:p>
      <w:pPr>
        <w:pStyle w:val="Heading2"/>
      </w:pPr>
      <w:r>
        <w:t xml:space="preserve">The Unique Socio-Economic Context</w:t>
      </w:r>
    </w:p>
    <w:p>
      <w:pPr>
        <w:pStyle w:val="FirstParagraph"/>
      </w:pPr>
      <w:r>
        <w:rPr>
          <w:bCs/>
          <w:b/>
        </w:rPr>
        <w:t xml:space="preserve">Venezuela Caracas</w:t>
      </w:r>
      <w:r>
        <w:t xml:space="preserve"> </w:t>
      </w:r>
      <w:r>
        <w:t xml:space="preserve">has experienced one of the most severe socio-economic collapses in modern history. Hyperinflation, supply chain disruptions, and political instability have impacted every sector of society, including healthcare. For the</w:t>
      </w:r>
      <w:r>
        <w:t xml:space="preserve"> </w:t>
      </w:r>
      <w:r>
        <w:rPr>
          <w:bCs/>
          <w:b/>
        </w:rPr>
        <w:t xml:space="preserve">Veterinarian</w:t>
      </w:r>
      <w:r>
        <w:t xml:space="preserve">, these macroeconomic factors translate into daily micro-crisises. The absence of basic pharmaceuticals, diagnostic equipment failure due to power outages (the infamous "apagones"), and the drastic reduction in disposable income for pet owners create a unique set of challenges.</w:t>
      </w:r>
    </w:p>
    <w:p>
      <w:pPr>
        <w:pStyle w:val="BodyText"/>
      </w:pPr>
      <w:r>
        <w:t xml:space="preserve">In this context, the veterinarian is often forced to become an improviser. Instead of relying on standardized protocols that require specific imported medications, practitioners must rely on clinical observation, compounding generic alternatives where possible, and utilizing low-cost diagnostic methods. This necessity has cultivated a generation of veterinarians who are highly adaptable and resourceful. They learn to diagnose conditions with limited tools, often relying heavily on physical examination skills that might be underutilized in more technologically advanced settings.</w:t>
      </w:r>
    </w:p>
    <w:bookmarkEnd w:id="20"/>
    <w:bookmarkStart w:id="21" w:name="the-human-animal-bond-as-a-stabilizer"/>
    <w:p>
      <w:pPr>
        <w:pStyle w:val="Heading2"/>
      </w:pPr>
      <w:r>
        <w:t xml:space="preserve">The Human-Animal Bond as a Stabilizer</w:t>
      </w:r>
    </w:p>
    <w:p>
      <w:pPr>
        <w:pStyle w:val="FirstParagraph"/>
      </w:pPr>
      <w:r>
        <w:t xml:space="preserve">In</w:t>
      </w:r>
      <w:r>
        <w:t xml:space="preserve"> </w:t>
      </w:r>
      <w:r>
        <w:rPr>
          <w:bCs/>
          <w:b/>
        </w:rPr>
        <w:t xml:space="preserve">Venezuela Caracas</w:t>
      </w:r>
      <w:r>
        <w:t xml:space="preserve">, the relationship between humans and their animals is not merely recreational; for many families, pets serve as vital emotional anchors amidst chaos. With human social services strained or unavailable, animals provide unconditional love and psychological stability. Consequently, when a pet falls ill in Caracas, it is not just an animal in need of care; it represents a significant emotional loss for the family. The</w:t>
      </w:r>
      <w:r>
        <w:t xml:space="preserve"> </w:t>
      </w:r>
      <w:r>
        <w:rPr>
          <w:bCs/>
          <w:b/>
        </w:rPr>
        <w:t xml:space="preserve">Veterinarian</w:t>
      </w:r>
      <w:r>
        <w:t xml:space="preserve"> </w:t>
      </w:r>
      <w:r>
        <w:t xml:space="preserve">therefore operates as both a healer of animals and a counselor for their owners.</w:t>
      </w:r>
    </w:p>
    <w:p>
      <w:pPr>
        <w:pStyle w:val="BodyText"/>
      </w:pPr>
      <w:r>
        <w:t xml:space="preserve">This dynamic places an immense emotional burden on the professional. Veterinarians often witness clients sacrificing their own nutritional or financial needs to pay for their pet’s surgery or medication. This sacrifice deepens the moral weight of every decision made in the clinic. The veterinarian must balance medical reality with economic empathy, often having to deliver difficult prognoses while acknowledging the client’s desperation and love for their companion. It is a delicate dance between medical ethics and social compassion.</w:t>
      </w:r>
    </w:p>
    <w:bookmarkEnd w:id="21"/>
    <w:bookmarkStart w:id="22" w:name="X2c406f44c446b298c57dba0a84df0efe577f0af"/>
    <w:p>
      <w:pPr>
        <w:pStyle w:val="Heading2"/>
      </w:pPr>
      <w:r>
        <w:t xml:space="preserve">Bridging the Gap: Public Health and Zoonosis</w:t>
      </w:r>
    </w:p>
    <w:p>
      <w:pPr>
        <w:pStyle w:val="FirstParagraph"/>
      </w:pPr>
      <w:r>
        <w:t xml:space="preserve">A critical aspect of veterinary work in</w:t>
      </w:r>
      <w:r>
        <w:t xml:space="preserve"> </w:t>
      </w:r>
      <w:r>
        <w:rPr>
          <w:bCs/>
          <w:b/>
        </w:rPr>
        <w:t xml:space="preserve">Venezuela Caracas</w:t>
      </w:r>
      <w:r>
        <w:t xml:space="preserve">, often overlooked, is its role in public health. The veterinarian serves as a sentinel for zoonotic diseases. In urban areas with dense populations and varying levels of sanitation infrastructure, the risk of rabies, leptospirosis, and other infectious diseases remains high. The</w:t>
      </w:r>
      <w:r>
        <w:t xml:space="preserve"> </w:t>
      </w:r>
      <w:r>
        <w:rPr>
          <w:bCs/>
          <w:b/>
        </w:rPr>
        <w:t xml:space="preserve">Veterinarian</w:t>
      </w:r>
      <w:r>
        <w:t xml:space="preserve"> </w:t>
      </w:r>
      <w:r>
        <w:t xml:space="preserve">is on the front lines of preventing these outbreaks.</w:t>
      </w:r>
    </w:p>
    <w:p>
      <w:pPr>
        <w:pStyle w:val="BodyText"/>
      </w:pPr>
      <w:r>
        <w:t xml:space="preserve">Furthermore, the collapse in regulatory enforcement has led to challenges regarding food safety and illegal wildlife trade. Veterinarians working in regulatory roles or private practice must navigate a landscape where compliance with health standards is difficult to enforce. Despite these hurdles, many professionals continue to advocate for vaccination drives and public education campaigns, recognizing that animal health is intrinsically linked to human health in the densely populated urban fabric of Caracas.</w:t>
      </w:r>
    </w:p>
    <w:bookmarkEnd w:id="22"/>
    <w:bookmarkStart w:id="23" w:name="the-ethical-dilemma-of-migration"/>
    <w:p>
      <w:pPr>
        <w:pStyle w:val="Heading2"/>
      </w:pPr>
      <w:r>
        <w:t xml:space="preserve">The Ethical Dilemma of Migration</w:t>
      </w:r>
    </w:p>
    <w:p>
      <w:pPr>
        <w:pStyle w:val="FirstParagraph"/>
      </w:pPr>
      <w:r>
        <w:t xml:space="preserve">A significant reflection point regarding the profession today is the brain drain. Many highly skilled</w:t>
      </w:r>
      <w:r>
        <w:t xml:space="preserve"> </w:t>
      </w:r>
      <w:r>
        <w:rPr>
          <w:bCs/>
          <w:b/>
        </w:rPr>
        <w:t xml:space="preserve">Veterinarian</w:t>
      </w:r>
      <w:r>
        <w:t xml:space="preserve">s have emigrated from Venezuela in search of better living conditions and professional stability. This exodus leaves a void in specialized care within</w:t>
      </w:r>
      <w:r>
        <w:t xml:space="preserve"> </w:t>
      </w:r>
      <w:r>
        <w:rPr>
          <w:bCs/>
          <w:b/>
        </w:rPr>
        <w:t xml:space="preserve">Venezuela Caracas</w:t>
      </w:r>
      <w:r>
        <w:t xml:space="preserve">. Those who remain often bear the responsibility of training new graduates and covering multiple specialties simultaneously. The loss of senior specialists means that young veterinarians must take on cases beyond their usual scope, relying on peer support networks that are increasingly stretched thin.</w:t>
      </w:r>
    </w:p>
    <w:p>
      <w:pPr>
        <w:pStyle w:val="BodyText"/>
      </w:pPr>
      <w:r>
        <w:t xml:space="preserve">This migration creates a paradox: the demand for veterinary care in Caracas remains high due to pet ownership rates not declining proportionally with the economy, yet the supply of highly specialized care has diminished. The remaining professionals must therefore be generalists of exceptional caliber, capable of handling complex cases with limited support systems.</w:t>
      </w:r>
    </w:p>
    <w:bookmarkEnd w:id="23"/>
    <w:bookmarkStart w:id="24" w:name="resilience-and-hope"/>
    <w:p>
      <w:pPr>
        <w:pStyle w:val="Heading2"/>
      </w:pPr>
      <w:r>
        <w:t xml:space="preserve">Resilience and Hope</w:t>
      </w:r>
    </w:p>
    <w:p>
      <w:pPr>
        <w:pStyle w:val="FirstParagraph"/>
      </w:pPr>
      <w:r>
        <w:t xml:space="preserve">Despite the hardships, there is a profound sense of dignity and purpose in Venezuelan veterinary practice. The community bonds formed within clinics are strong. Veterinarians often share resources, information about drug substitutions, and emotional support to keep their practices running. There is a collective spirit that refuses to let the profession die.</w:t>
      </w:r>
    </w:p>
    <w:p>
      <w:pPr>
        <w:pStyle w:val="BodyText"/>
      </w:pPr>
      <w:r>
        <w:t xml:space="preserve">In</w:t>
      </w:r>
      <w:r>
        <w:t xml:space="preserve"> </w:t>
      </w:r>
      <w:r>
        <w:rPr>
          <w:bCs/>
          <w:b/>
        </w:rPr>
        <w:t xml:space="preserve">Venezuela Caracas</w:t>
      </w:r>
      <w:r>
        <w:t xml:space="preserve">, the</w:t>
      </w:r>
      <w:r>
        <w:t xml:space="preserve"> </w:t>
      </w:r>
      <w:r>
        <w:rPr>
          <w:bCs/>
          <w:b/>
        </w:rPr>
        <w:t xml:space="preserve">Veterinarian</w:t>
      </w:r>
      <w:r>
        <w:t xml:space="preserve"> </w:t>
      </w:r>
      <w:r>
        <w:t xml:space="preserve">is not just a doctor for animals; they are community leaders who understand the socio-economic struggles of their clients intimately. They provide care not only with medicine but with empathy, recognizing that in a time of national crisis, saving an animal can mean preserving a fragment of hope and normalcy for a family.</w:t>
      </w:r>
    </w:p>
    <w:bookmarkEnd w:id="24"/>
    <w:bookmarkStart w:id="25" w:name="conclusion"/>
    <w:p>
      <w:pPr>
        <w:pStyle w:val="Heading2"/>
      </w:pPr>
      <w:r>
        <w:t xml:space="preserve">Conclusion</w:t>
      </w:r>
    </w:p>
    <w:p>
      <w:pPr>
        <w:pStyle w:val="FirstParagraph"/>
      </w:pPr>
      <w:r>
        <w:t xml:space="preserve">To reflect on the role of the</w:t>
      </w:r>
      <w:r>
        <w:t xml:space="preserve"> </w:t>
      </w:r>
      <w:r>
        <w:rPr>
          <w:bCs/>
          <w:b/>
        </w:rPr>
        <w:t xml:space="preserve">Veterinarian</w:t>
      </w:r>
      <w:r>
        <w:t xml:space="preserve"> </w:t>
      </w:r>
      <w:r>
        <w:t xml:space="preserve">in</w:t>
      </w:r>
      <w:r>
        <w:t xml:space="preserve"> </w:t>
      </w:r>
      <w:r>
        <w:rPr>
          <w:bCs/>
          <w:b/>
        </w:rPr>
        <w:t xml:space="preserve">Venezuela Caracas</w:t>
      </w:r>
      <w:r>
        <w:t xml:space="preserve">, is to reflect on resilience. It is a profession tested by economic collapse, infrastructure failure, and social upheaval, yet it persists with remarkable strength. The veterinarian in this region has evolved into a multifaceted professional: part clinician, part ethicist, part community worker, and part humanitarian aid provider.</w:t>
      </w:r>
    </w:p>
    <w:p>
      <w:pPr>
        <w:pStyle w:val="BodyText"/>
      </w:pPr>
      <w:r>
        <w:t xml:space="preserve">As the global veterinary community looks toward Venezuela Caracas as a case study in crisis management and adaptive practice, we are reminded that medicine is not just about technology or pharmaceuticals. It is about the human (and animal) connection. The veterinarians of Caracas demonstrate that even in the most challenging environments, compassion can thrive. Their work offers a powerful lesson to the rest of the world: that true veterinary care is rooted not in what we have, but in how much we care when we have little.</w:t>
      </w:r>
    </w:p>
    <w:p>
      <w:pPr>
        <w:pStyle w:val="BodyText"/>
      </w:pPr>
      <w:r>
        <w:t xml:space="preserve">In conclusion, honoring the</w:t>
      </w:r>
      <w:r>
        <w:t xml:space="preserve"> </w:t>
      </w:r>
      <w:r>
        <w:rPr>
          <w:bCs/>
          <w:b/>
        </w:rPr>
        <w:t xml:space="preserve">Veterinarian</w:t>
      </w:r>
      <w:r>
        <w:t xml:space="preserve"> </w:t>
      </w:r>
      <w:r>
        <w:t xml:space="preserve">in</w:t>
      </w:r>
      <w:r>
        <w:t xml:space="preserve"> </w:t>
      </w:r>
      <w:r>
        <w:rPr>
          <w:bCs/>
          <w:b/>
        </w:rPr>
        <w:t xml:space="preserve">Venezuela Caracas</w:t>
      </w:r>
      <w:r>
        <w:t xml:space="preserve"> </w:t>
      </w:r>
      <w:r>
        <w:t xml:space="preserve">means recognizing their extraordinary adaptability and unwavering commitment to animal welfare amidst adversity. They are guardians of both animal health and social stability in a city that demands much but gives back little, yet they continue to serve with heart, dignity, and profound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Veterinary Practice in Venezuela: A Caracas Perspective</dc:title>
  <dc:creator/>
  <dc:language>en</dc:language>
  <cp:keywords/>
  <dcterms:created xsi:type="dcterms:W3CDTF">2026-07-29T22:09:52Z</dcterms:created>
  <dcterms:modified xsi:type="dcterms:W3CDTF">2026-07-29T22:09:52Z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