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Egypt,</w:t>
      </w:r>
      <w:r>
        <w:t xml:space="preserve"> </w:t>
      </w:r>
      <w:r>
        <w:t xml:space="preserve">Cairo</w:t>
      </w:r>
    </w:p>
    <w:bookmarkStart w:id="26" w:name="X0e382e6f6865022ef8cff735ecc24d584d23d82"/>
    <w:p>
      <w:pPr>
        <w:pStyle w:val="Heading1"/>
      </w:pPr>
      <w:r>
        <w:t xml:space="preserve">The Lens of History and Modernity:</w:t>
      </w:r>
      <w:r>
        <w:br/>
      </w:r>
      <w:r>
        <w:t xml:space="preserve">A Reflection on Videography in Cairo, Egypt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Videographic Practices in a Historic Context</w:t>
      </w:r>
    </w:p>
    <w:bookmarkStart w:id="20" w:name="i.-introduction-the-weight-of-the-lens"/>
    <w:p>
      <w:pPr>
        <w:pStyle w:val="Heading2"/>
      </w:pPr>
      <w:r>
        <w:t xml:space="preserve">I. Introduction: The Weight of the Lens</w:t>
      </w:r>
    </w:p>
    <w:p>
      <w:pPr>
        <w:pStyle w:val="FirstParagraph"/>
      </w:pPr>
      <w:r>
        <w:t xml:space="preserve">To stand as a videographer in Cairo is to assume the responsibility of capturing not merely images, but centuries of human history, culture, and resilience. This reflection paper explores my personal and professional journey in understanding the nuances of being a videographer specifically within the dynamic context of Egypt’s capital. The role transcends technical proficiency; it demands cultural sensitivity, artistic adaptability, and a profound respect for the environment that surrounds the camera lens. Cairo is not just a backdrop; it is an active participant in every frame, influencing how light falls on ancient stones and how crowds move through chaotic streets. Understanding this symbiotic relationship between the videographer and their location is central to producing authentic content.</w:t>
      </w:r>
    </w:p>
    <w:bookmarkEnd w:id="20"/>
    <w:bookmarkStart w:id="21" w:name="ii.-the-visual-tapestry-of-egypt"/>
    <w:p>
      <w:pPr>
        <w:pStyle w:val="Heading2"/>
      </w:pPr>
      <w:r>
        <w:t xml:space="preserve">II. The Visual Tapestry of Egypt</w:t>
      </w:r>
    </w:p>
    <w:p>
      <w:pPr>
        <w:pStyle w:val="FirstParagraph"/>
      </w:pPr>
      <w:r>
        <w:t xml:space="preserve">Egypt offers a visual palette that is unparalleled in its depth and contrast. For a videographer, the challenge lies in balancing the overwhelming majesty of historical sites with the gritty, vibrant reality of modern urban life. When shooting in areas near the Giza Pyramids or within the dense fabric of Islamic Cairo, one must navigate light conditions that are often harsh during midday but transformative during sunset and sunrise. The golden hour in Egypt casts a warm, ethereal glow on limestone and sandstone structures, creating an aesthetic that is both timeless and cinematic. However, capturing this requires patience and precise planning.</w:t>
      </w:r>
    </w:p>
    <w:p>
      <w:pPr>
        <w:pStyle w:val="BodyText"/>
      </w:pPr>
      <w:r>
        <w:t xml:space="preserve">Furthermore, the color palette of Egypt is distinct. From the deep blues of the Nile to the terracotta hues of traditional architecture and the vivid greenery along its banks, these natural elements must be carefully color-graded in post-production to maintain authenticity without over-saturation. A videographer must learn to read these colors intuitively, ensuring that they enhance rather than distract from the narrative being told.</w:t>
      </w:r>
    </w:p>
    <w:bookmarkEnd w:id="21"/>
    <w:bookmarkStart w:id="22" w:name="X772e6053eda2083785f3f03c03b87415905782e"/>
    <w:p>
      <w:pPr>
        <w:pStyle w:val="Heading2"/>
      </w:pPr>
      <w:r>
        <w:t xml:space="preserve">III. Navigating the Chaos: Videography in Urban Cairo</w:t>
      </w:r>
    </w:p>
    <w:p>
      <w:pPr>
        <w:pStyle w:val="FirstParagraph"/>
      </w:pPr>
      <w:r>
        <w:t xml:space="preserve">Moving beyond historical sites, the experience of a videographer in downtown Cairo is defined by controlled chaos. The streets are alive with movement, sound, and energy. Taxis honk, pedestrians weave through traffic, and street vendors call out to passersby. For someone documenting life in Cairo via video equipment, this environment presents both obstacles and opportunities. The noise requires careful audio management; often, directional microphones or wireless lavalier systems are essential to capture clear dialogue amidst the ambient roar.</w:t>
      </w:r>
    </w:p>
    <w:p>
      <w:pPr>
        <w:pStyle w:val="BodyText"/>
      </w:pPr>
      <w:r>
        <w:t xml:space="preserve">Moreover, the unpredictability of street scenes demands a candid approach to videography. Unlike studio settings where lighting and angles are perfectly controlled, shooting in Cairo requires agility. A videographer must be prepared to adapt instantly when a unexpected procession passes by or when sunlight is blocked by cloud cover or dust storms (known locally as *khamsin* winds). This adaptability is a crucial skill developed over time. It teaches the videographer to find beauty in imperfection and narrative in spontaneity.</w:t>
      </w:r>
    </w:p>
    <w:bookmarkEnd w:id="22"/>
    <w:bookmarkStart w:id="23" w:name="Xbdd60972b64060854d4fbf2b6bbfb1fa6b6b174"/>
    <w:p>
      <w:pPr>
        <w:pStyle w:val="Heading2"/>
      </w:pPr>
      <w:r>
        <w:t xml:space="preserve">IV. Cultural Sensitivity and Ethical Considerations</w:t>
      </w:r>
    </w:p>
    <w:p>
      <w:pPr>
        <w:pStyle w:val="FirstParagraph"/>
      </w:pPr>
      <w:r>
        <w:t xml:space="preserve">A significant aspect of being a videographer in Egypt is navigating cultural norms and expectations. Egypt is a predominantly Muslim society with conservative values, particularly regarding gender interactions, public behavior, and dress codes. A videographer must be acutely aware of these sensitivities to avoid offending subjects or authorities. Asking permission before filming individuals, especially women or religious figures, is not just a courtesy but a necessity for ethical storytelling.</w:t>
      </w:r>
    </w:p>
    <w:p>
      <w:pPr>
        <w:pStyle w:val="BodyText"/>
      </w:pPr>
      <w:r>
        <w:t xml:space="preserve">This cultural awareness extends to the choice of subjects and locations. Some areas may require special permits from local authorities or tourism boards, while others might be restricted due to security concerns. Building trust with local fixers and community leaders is invaluable. These relationships open doors that equipment alone cannot unlock, allowing for deeper access to private homes, family gatherings, or sacred sites where the true soul of Cairo resides.</w:t>
      </w:r>
    </w:p>
    <w:bookmarkEnd w:id="23"/>
    <w:bookmarkStart w:id="24" w:name="v.-technology-meets-tradition"/>
    <w:p>
      <w:pPr>
        <w:pStyle w:val="Heading2"/>
      </w:pPr>
      <w:r>
        <w:t xml:space="preserve">V. Technology Meets Tradition</w:t>
      </w:r>
    </w:p>
    <w:p>
      <w:pPr>
        <w:pStyle w:val="FirstParagraph"/>
      </w:pPr>
      <w:r>
        <w:t xml:space="preserve">The integration of modern videographic technology in such a historic setting creates a fascinating juxtaposition. Drones provide breathtaking aerial perspectives that highlight the contrast between ancient ruins and sprawling modern suburbs like Nasr City or New Cairo. Stabilization gimbals allow for smooth tracking shots through narrow alleyways where tripod use is impossible. However, technology must serve the story, not dominate it. In Egypt, where oral traditions and communal history are strong, the human element remains paramount.</w:t>
      </w:r>
    </w:p>
    <w:p>
      <w:pPr>
        <w:pStyle w:val="BodyText"/>
      </w:pPr>
      <w:r>
        <w:t xml:space="preserve">Editing workflows also reflect this duality. Post-production in Cairo often involves collaborating with local musicians to incorporate traditional instruments like the oud or ney into soundscapes, blending contemporary editing techniques with ancient musical heritage. This fusion enhances the emotional resonance of the final piece, making it relatable to both international audiences and locals.</w:t>
      </w:r>
    </w:p>
    <w:bookmarkEnd w:id="24"/>
    <w:bookmarkStart w:id="25" w:name="X9d6e6b2c52e530d0233236d4beb345f9f4494d3"/>
    <w:p>
      <w:pPr>
        <w:pStyle w:val="Heading2"/>
      </w:pPr>
      <w:r>
        <w:t xml:space="preserve">VI. Conclusion: The Videographer as a Bridge</w:t>
      </w:r>
    </w:p>
    <w:p>
      <w:pPr>
        <w:pStyle w:val="FirstParagraph"/>
      </w:pPr>
      <w:r>
        <w:t xml:space="preserve">In conclusion, working as a videographer in Cairo is a transformative professional experience that reshapes one’s understanding of visual storytelling. It requires more than technical expertise; it demands empathy, historical awareness, and cultural humility. Every frame captured in Egypt tells a story of endurance and beauty amidst complexity.</w:t>
      </w:r>
    </w:p>
    <w:p>
      <w:pPr>
        <w:pStyle w:val="BodyText"/>
      </w:pPr>
      <w:r>
        <w:t xml:space="preserve">As I continue my work as a videographer here, I realize that my role is to act as a bridge—connecting the viewer to the people, history, and landscapes of Cairo. It is about honoring the past while documenting the present with honesty and artistry. The lessons learned in navigating these unique challenges contribute significantly to my growth not only as a filmmaker but also as an observer of humanity. Ultimately, videography in Egypt is less about capturing images and more about preserving memories that will speak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Videography in Egypt, Cairo</dc:title>
  <dc:creator/>
  <cp:keywords/>
  <dcterms:created xsi:type="dcterms:W3CDTF">2026-07-30T01:03:46Z</dcterms:created>
  <dcterms:modified xsi:type="dcterms:W3CDTF">2026-07-30T01:03:46Z</dcterms:modified>
</cp:coreProperties>
</file>

<file path=docProps/custom.xml><?xml version="1.0" encoding="utf-8"?>
<Properties xmlns="http://schemas.openxmlformats.org/officeDocument/2006/custom-properties" xmlns:vt="http://schemas.openxmlformats.org/officeDocument/2006/docPropsVTypes"/>
</file>