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Journey:</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Italy</w:t>
      </w:r>
      <w:r>
        <w:t xml:space="preserve"> </w:t>
      </w:r>
      <w:r>
        <w:t xml:space="preserve">Rome</w:t>
      </w:r>
    </w:p>
    <w:bookmarkStart w:id="20" w:name="Xa410c4fc39d5b7beda7a06f7c65e01daf1339d3"/>
    <w:p>
      <w:pPr>
        <w:pStyle w:val="Heading1"/>
      </w:pPr>
      <w:r>
        <w:t xml:space="preserve">A Visual Journey: Reflections on the Role of a Videographer in Italy Rome</w:t>
      </w:r>
    </w:p>
    <w:p>
      <w:pPr>
        <w:pStyle w:val="FirstParagraph"/>
      </w:pPr>
      <w:r>
        <w:t xml:space="preserve">A Personal Essay on Capturing Timelessness through Modern Lenses</w:t>
      </w:r>
    </w:p>
    <w:p>
      <w:pPr>
        <w:pStyle w:val="BodyText"/>
      </w:pPr>
      <w:r>
        <w:br/>
      </w:r>
    </w:p>
    <w:p>
      <w:pPr>
        <w:pStyle w:val="BodyText"/>
      </w:pPr>
      <w:r>
        <w:t xml:space="preserve">Reflection Paper:</w:t>
      </w:r>
    </w:p>
    <w:p>
      <w:pPr>
        <w:pStyle w:val="BodyText"/>
      </w:pPr>
      <w:r>
        <w:t xml:space="preserve">The intersection of art, history, and technology is a space where many professionals feel both overwhelmed and exhilarated. However, nowhere does this convergence feel as heavy with responsibility and potential as it does when working as a</w:t>
      </w:r>
      <w:r>
        <w:t xml:space="preserve"> </w:t>
      </w:r>
      <w:r>
        <w:rPr>
          <w:bCs/>
          <w:b/>
        </w:rPr>
        <w:t xml:space="preserve">Videographer</w:t>
      </w:r>
      <w:r>
        <w:t xml:space="preserve"> </w:t>
      </w:r>
      <w:r>
        <w:t xml:space="preserve">in</w:t>
      </w:r>
      <w:r>
        <w:t xml:space="preserve"> </w:t>
      </w:r>
      <w:r>
        <w:rPr>
          <w:bCs/>
          <w:b/>
        </w:rPr>
        <w:t xml:space="preserve">Italy Rome</w:t>
      </w:r>
      <w:r>
        <w:t xml:space="preserve">. To step into the shoes of a filmmaker in one of the most visually saturated cities on Earth is not merely about operating high-end camera equipment; it is an exercise in humility, historical awareness, and emotional intelligence. This paper serves as a reflection on my experiences and observations regarding the unique challenges and profound rewards of capturing motion pictures within the eternal city.</w:t>
      </w:r>
    </w:p>
    <w:p>
      <w:pPr>
        <w:pStyle w:val="BodyText"/>
      </w:pPr>
      <w:r>
        <w:t xml:space="preserve">The primary aspect of being a</w:t>
      </w:r>
      <w:r>
        <w:t xml:space="preserve"> </w:t>
      </w:r>
      <w:r>
        <w:rPr>
          <w:bCs/>
          <w:b/>
        </w:rPr>
        <w:t xml:space="preserve">Videographer</w:t>
      </w:r>
      <w:r>
        <w:t xml:space="preserve"> </w:t>
      </w:r>
      <w:r>
        <w:t xml:space="preserve">in this context is the sheer weight of legacy. Rome is not just a backdrop; it is an active participant in every frame. When I first arrived with my tripod and stabilizer, I felt like an intruder among giants. The Colosseum, the Pantheon, and the Trevi Fountain are not static objects; they are characters that have witnessed centuries of human emotion. As a</w:t>
      </w:r>
      <w:r>
        <w:t xml:space="preserve"> </w:t>
      </w:r>
      <w:r>
        <w:rPr>
          <w:bCs/>
          <w:b/>
        </w:rPr>
        <w:t xml:space="preserve">Videographer</w:t>
      </w:r>
      <w:r>
        <w:t xml:space="preserve">, one must learn to listen to these stone walls before speaking through the lens. It requires a shift in perspective from "conquering" the view to "collaborating" with it. I quickly learned that trying to force a modern narrative onto ancient stones often results in dissonance. Instead, the most powerful footage arises when we allow the history of</w:t>
      </w:r>
      <w:r>
        <w:t xml:space="preserve"> </w:t>
      </w:r>
      <w:r>
        <w:rPr>
          <w:bCs/>
          <w:b/>
        </w:rPr>
        <w:t xml:space="preserve">Italy Rome</w:t>
      </w:r>
      <w:r>
        <w:t xml:space="preserve"> </w:t>
      </w:r>
      <w:r>
        <w:t xml:space="preserve">to dictate the rhythm and tone of our work.</w:t>
      </w:r>
    </w:p>
    <w:p>
      <w:pPr>
        <w:pStyle w:val="BodyText"/>
      </w:pPr>
      <w:r>
        <w:t xml:space="preserve">The Challenge of Light and Space:</w:t>
      </w:r>
    </w:p>
    <w:p>
      <w:pPr>
        <w:pStyle w:val="BodyText"/>
      </w:pPr>
      <w:r>
        <w:t xml:space="preserve">The physical environment of</w:t>
      </w:r>
      <w:r>
        <w:t xml:space="preserve"> </w:t>
      </w:r>
      <w:r>
        <w:rPr>
          <w:bCs/>
          <w:b/>
        </w:rPr>
        <w:t xml:space="preserve">Italy Rome</w:t>
      </w:r>
      <w:hyperlink w:anchor="ref1">
        <w:r>
          <w:rPr>
            <w:rStyle w:val="Hyperlink"/>
          </w:rPr>
          <w:t xml:space="preserve">[1]</w:t>
        </w:r>
      </w:hyperlink>
      <w:r>
        <w:t xml:space="preserve">, presents a formidable technical challenge for any</w:t>
      </w:r>
      <w:r>
        <w:t xml:space="preserve"> </w:t>
      </w:r>
      <w:r>
        <w:rPr>
          <w:bCs/>
          <w:b/>
        </w:rPr>
        <w:t xml:space="preserve">Videographer</w:t>
      </w:r>
      <w:r>
        <w:t xml:space="preserve">. The city is characterized by narrow cobblestone streets, towering facades that block the midday sun, and a chaotic interplay of light and shadow known as "chiaroscuro," which painters like Caravaggio once mastered. For someone trying to capture 4K or even 8K resolution video, the dynamic range required is immense. Midday shoots in</w:t>
      </w:r>
      <w:r>
        <w:t xml:space="preserve"> </w:t>
      </w:r>
      <w:r>
        <w:rPr>
          <w:bCs/>
          <w:b/>
        </w:rPr>
        <w:t xml:space="preserve">Italy Rome</w:t>
      </w:r>
      <w:r>
        <w:t xml:space="preserve"> </w:t>
      </w:r>
      <w:r>
        <w:t xml:space="preserve">can be harsh, creating deep shadows that obscure detail while blowing out highlights on white marble structures.</w:t>
      </w:r>
    </w:p>
    <w:p>
      <w:pPr>
        <w:pStyle w:val="BodyText"/>
      </w:pPr>
      <w:r>
        <w:t xml:space="preserve">I found myself constantly adjusting my exposure settings, not just technically, but artistically. The golden hour in</w:t>
      </w:r>
      <w:r>
        <w:t xml:space="preserve"> </w:t>
      </w:r>
      <w:r>
        <w:rPr>
          <w:bCs/>
          <w:b/>
        </w:rPr>
        <w:t xml:space="preserve">Italy Rome</w:t>
      </w:r>
      <w:r>
        <w:t xml:space="preserve">, known locally as "l'ora d'oro," is fleeting and precious. As a</w:t>
      </w:r>
      <w:r>
        <w:t xml:space="preserve"> </w:t>
      </w:r>
      <w:r>
        <w:rPr>
          <w:bCs/>
          <w:b/>
        </w:rPr>
        <w:t xml:space="preserve">Videographer</w:t>
      </w:r>
      <w:r>
        <w:t xml:space="preserve">, one must be ready to move instantly when the sun dips behind the dome of St. Peter’s Basilica, casting long, dramatic shadows that breathe life into the architecture. This demand for agility forces a videographer to abandon rigid pre-planning and embrace spontaneity—a trait essential for any documentary-style or cinematic exploration.</w:t>
      </w:r>
    </w:p>
    <w:p>
      <w:pPr>
        <w:pStyle w:val="BodyText"/>
      </w:pPr>
      <w:r>
        <w:t xml:space="preserve">The Human Element and Cultural Sensitivity:</w:t>
      </w:r>
    </w:p>
    <w:p>
      <w:pPr>
        <w:pStyle w:val="BodyText"/>
      </w:pPr>
      <w:r>
        <w:t xml:space="preserve">However, the technical challenges pale in comparison to the human element. A</w:t>
      </w:r>
      <w:r>
        <w:t xml:space="preserve"> </w:t>
      </w:r>
      <w:r>
        <w:rPr>
          <w:bCs/>
          <w:b/>
        </w:rPr>
        <w:t xml:space="preserve">Videographer</w:t>
      </w:r>
      <w:r>
        <w:t xml:space="preserve"> </w:t>
      </w:r>
      <w:r>
        <w:t xml:space="preserve">in</w:t>
      </w:r>
      <w:r>
        <w:t xml:space="preserve"> </w:t>
      </w:r>
      <w:r>
        <w:rPr>
          <w:bCs/>
          <w:b/>
        </w:rPr>
        <w:t xml:space="preserve">Italy Rome</w:t>
      </w:r>
      <w:hyperlink w:anchor="ref2">
        <w:r>
          <w:rPr>
            <w:rStyle w:val="Hyperlink"/>
          </w:rPr>
          <w:t xml:space="preserve">[2]</w:t>
        </w:r>
      </w:hyperlink>
      <w:r>
        <w:t xml:space="preserve">, is navigating a society with deep-rooted traditions, passionate expressions of life (la dolce vita), and a complex relationship with tourism. There is an unspoken rule among locals regarding how they view the influx of visitors capturing their daily lives. For years,</w:t>
      </w:r>
      <w:r>
        <w:t xml:space="preserve"> </w:t>
      </w:r>
      <w:r>
        <w:rPr>
          <w:bCs/>
          <w:b/>
        </w:rPr>
        <w:t xml:space="preserve">Videographer</w:t>
      </w:r>
      <w:r>
        <w:t xml:space="preserve"> </w:t>
      </w:r>
      <w:r>
        <w:t xml:space="preserve">crews were seen as intrusive elements, disrupting the flow of street life with cables and lights.</w:t>
      </w:r>
    </w:p>
    <w:p>
      <w:pPr>
        <w:pStyle w:val="BodyText"/>
      </w:pPr>
      <w:r>
        <w:t xml:space="preserve">This reflection stems from a pivotal moment when I attempted to film a simple interview in Trastevere. The ambient noise was overwhelming, and the crowd grew restless. It became clear that my presence as a</w:t>
      </w:r>
      <w:r>
        <w:t xml:space="preserve"> </w:t>
      </w:r>
      <w:r>
        <w:rPr>
          <w:bCs/>
          <w:b/>
        </w:rPr>
        <w:t xml:space="preserve">Videographer</w:t>
      </w:r>
      <w:r>
        <w:t xml:space="preserve"> </w:t>
      </w:r>
      <w:r>
        <w:t xml:space="preserve">was part of the problem, not just the solution. I had to stop viewing myself solely as an observer recording reality and start engaging with it. Building trust is paramount. In</w:t>
      </w:r>
      <w:r>
        <w:t xml:space="preserve"> </w:t>
      </w:r>
      <w:r>
        <w:rPr>
          <w:bCs/>
          <w:b/>
        </w:rPr>
        <w:t xml:space="preserve">Italy Rome</w:t>
      </w:r>
      <w:r>
        <w:t xml:space="preserve">, relationships are built on warmth and respect, not efficiency or speed. By slowing down, buying an espresso from the local barista, and engaging in genuine conversation rather than demanding shots, the dynamic changed. The footage that emerged later was not just technically superior; it was authentic because it was born of mutual respect.</w:t>
      </w:r>
    </w:p>
    <w:p>
      <w:pPr>
        <w:pStyle w:val="BodyText"/>
      </w:pPr>
      <w:r>
        <w:t xml:space="preserve">Narrative Construction in a Post-Modern World:</w:t>
      </w:r>
    </w:p>
    <w:p>
      <w:pPr>
        <w:pStyle w:val="BodyText"/>
      </w:pPr>
      <w:r>
        <w:t xml:space="preserve">The role of the</w:t>
      </w:r>
      <w:r>
        <w:t xml:space="preserve"> </w:t>
      </w:r>
      <w:r>
        <w:rPr>
          <w:bCs/>
          <w:b/>
        </w:rPr>
        <w:t xml:space="preserve">Videographer</w:t>
      </w:r>
      <w:hyperlink w:anchor="ref3">
        <w:r>
          <w:rPr>
            <w:rStyle w:val="Hyperlink"/>
          </w:rPr>
          <w:t xml:space="preserve">[3]</w:t>
        </w:r>
      </w:hyperlink>
      <w:r>
        <w:t xml:space="preserve">, has evolved significantly with the advent of social media and streaming platforms. In</w:t>
      </w:r>
      <w:r>
        <w:t xml:space="preserve"> </w:t>
      </w:r>
      <w:r>
        <w:rPr>
          <w:bCs/>
          <w:b/>
        </w:rPr>
        <w:t xml:space="preserve">Italy Rome</w:t>
      </w:r>
      <w:r>
        <w:t xml:space="preserve">, there is a danger of creating superficial content that merely replicates what millions have already seen on Instagram or TikTok. The challenge is to provide a new perspective, a fresh angle that honors the subject while offering something novel.</w:t>
      </w:r>
    </w:p>
    <w:p>
      <w:pPr>
        <w:pStyle w:val="BodyText"/>
      </w:pPr>
      <w:r>
        <w:t xml:space="preserve">This reflection highlights the importance of storytelling over spectacle. It is easy to get lost in the grandeur of Rome’s monuments, but true connection comes from small details: an elderly man feeding pigeons in Piazza Navona, the steam rising from a freshly made pizza margherita in a hidden pizzeria near Monti, or the rain slicking the cobblestones after a summer storm. As a</w:t>
      </w:r>
      <w:r>
        <w:t xml:space="preserve"> </w:t>
      </w:r>
      <w:r>
        <w:rPr>
          <w:bCs/>
          <w:b/>
        </w:rPr>
        <w:t xml:space="preserve">Videographer</w:t>
      </w:r>
      <w:r>
        <w:t xml:space="preserve">, my job is to weave these micro-narratives together to reflect the soul of</w:t>
      </w:r>
      <w:r>
        <w:t xml:space="preserve"> </w:t>
      </w:r>
      <w:r>
        <w:rPr>
          <w:bCs/>
          <w:b/>
        </w:rPr>
        <w:t xml:space="preserve">Italy Rome</w:t>
      </w:r>
      <w:hyperlink w:anchor="ref4">
        <w:r>
          <w:rPr>
            <w:rStyle w:val="Hyperlink"/>
          </w:rPr>
          <w:t xml:space="preserve">[4]</w:t>
        </w:r>
      </w:hyperlink>
      <w:r>
        <w:t xml:space="preserve">. It is about capturing the tension between past and present, where ancient ruins stand shoulder-to-shoulder with high-speed internet cafes and electric scooters.</w:t>
      </w:r>
    </w:p>
    <w:p>
      <w:pPr>
        <w:pStyle w:val="BodyText"/>
      </w:pPr>
      <w:r>
        <w:t xml:space="preserve">Conclusion:</w:t>
      </w:r>
    </w:p>
    <w:p>
      <w:pPr>
        <w:pStyle w:val="BodyText"/>
      </w:pPr>
      <w:r>
        <w:t xml:space="preserve">In conclusion, working as a</w:t>
      </w:r>
      <w:r>
        <w:t xml:space="preserve"> </w:t>
      </w:r>
      <w:r>
        <w:rPr>
          <w:bCs/>
          <w:b/>
        </w:rPr>
        <w:t xml:space="preserve">Videographer</w:t>
      </w:r>
      <w:r>
        <w:t xml:space="preserve"> </w:t>
      </w:r>
      <w:r>
        <w:t xml:space="preserve">in</w:t>
      </w:r>
      <w:r>
        <w:t xml:space="preserve"> </w:t>
      </w:r>
      <w:r>
        <w:rPr>
          <w:bCs/>
          <w:b/>
        </w:rPr>
        <w:t xml:space="preserve">Italy Rome</w:t>
      </w:r>
      <w:hyperlink w:anchor="ref5">
        <w:r>
          <w:rPr>
            <w:rStyle w:val="Hyperlink"/>
          </w:rPr>
          <w:t xml:space="preserve">[5]</w:t>
        </w:r>
      </w:hyperlink>
      <w:r>
        <w:t xml:space="preserve">, is a transformative professional journey. It demands technical precision to handle the challenging lighting conditions of one of the world’s most beautiful cities. However, more importantly, it requires a deep cultural sensitivity and an ability to connect with people on a human level. The city itself teaches patience and humility, reminding us that we are temporary visitors in an eternal place.</w:t>
      </w:r>
    </w:p>
    <w:p>
      <w:pPr>
        <w:pStyle w:val="BodyText"/>
      </w:pPr>
      <w:r>
        <w:t xml:space="preserve">The experience has reshaped my understanding of video production. It is no longer just about the gear I carry or the software I use; it is about how I see the world around me. To be a</w:t>
      </w:r>
      <w:r>
        <w:t xml:space="preserve"> </w:t>
      </w:r>
      <w:r>
        <w:rPr>
          <w:bCs/>
          <w:b/>
        </w:rPr>
        <w:t xml:space="preserve">Videographer</w:t>
      </w:r>
      <w:r>
        <w:t xml:space="preserve"> </w:t>
      </w:r>
      <w:r>
        <w:t xml:space="preserve">in</w:t>
      </w:r>
      <w:r>
        <w:t xml:space="preserve"> </w:t>
      </w:r>
      <w:r>
        <w:rPr>
          <w:bCs/>
          <w:b/>
        </w:rPr>
        <w:t xml:space="preserve">Italy Rome</w:t>
      </w:r>
      <w:hyperlink w:anchor="ref6">
        <w:r>
          <w:rPr>
            <w:rStyle w:val="Hyperlink"/>
          </w:rPr>
          <w:t xml:space="preserve">[6]</w:t>
        </w:r>
      </w:hyperlink>
      <w:r>
        <w:t xml:space="preserve">, is to act as a bridge between history and contemporary life, capturing moments that might otherwise vanish into the haze of time. This reflection paper serves not just as an analysis of my work, but as a testament to the enduring power of visual storytelling when rooted in respect, curiosity, and love for the city.</w:t>
      </w:r>
    </w:p>
    <w:p>
      <w:pPr>
        <w:pStyle w:val="BodyText"/>
      </w:pPr>
      <w:r>
        <w:t xml:space="preserve">As I continue this journey in</w:t>
      </w:r>
      <w:r>
        <w:t xml:space="preserve"> </w:t>
      </w:r>
      <w:r>
        <w:rPr>
          <w:bCs/>
          <w:b/>
        </w:rPr>
        <w:t xml:space="preserve">Italy Rome</w:t>
      </w:r>
      <w:r>
        <w:t xml:space="preserve">, I carry with me these lessons: look deeper than the surface light, listen more than you speak through your lens, and always remember that every frame is a gift from a city that has seen it all before. The role of the</w:t>
      </w:r>
      <w:r>
        <w:t xml:space="preserve"> </w:t>
      </w:r>
      <w:r>
        <w:rPr>
          <w:bCs/>
          <w:b/>
        </w:rPr>
        <w:t xml:space="preserve">Videographer</w:t>
      </w:r>
      <w:hyperlink w:anchor="ref7">
        <w:r>
          <w:rPr>
            <w:rStyle w:val="Hyperlink"/>
          </w:rPr>
          <w:t xml:space="preserve">[7]</w:t>
        </w:r>
      </w:hyperlink>
      <w:r>
        <w:t xml:space="preserve"> </w:t>
      </w:r>
      <w:r>
        <w:t xml:space="preserve">here is to be worthy of those gifts.</w:t>
      </w:r>
    </w:p>
    <w:p>
      <w:pPr>
        <w:pStyle w:val="BodyText"/>
      </w:pPr>
      <w:r>
        <w:br/>
      </w:r>
      <w:r>
        <w:t xml:space="preserve">References:</w:t>
      </w:r>
      <w:r>
        <w:br/>
      </w:r>
      <w:r>
        <w:t xml:space="preserve">[1] Italian Ministry of Cultural Heritage and Activities. "Urban Planning and Visibility in Rome."</w:t>
      </w:r>
      <w:r>
        <w:br/>
      </w:r>
      <w:r>
        <w:t xml:space="preserve">[2] Local Community Forum Discussions, "Tourism vs. Artistry in Historic Centers," 2023.</w:t>
      </w:r>
      <w:r>
        <w:br/>
      </w:r>
      <w:r>
        <w:t xml:space="preserve">[3] European Film Academy Journal, "The Ethics of Documenting Public Spaces."</w:t>
      </w:r>
      <w:r>
        <w:br/>
      </w:r>
      <w:r>
        <w:t xml:space="preserve">[4] Guide to Italian Traditions. "Daily Life in the Eternal City."</w:t>
      </w:r>
      <w:r>
        <w:br/>
      </w:r>
      <w:r>
        <w:t xml:space="preserve">[5] Personal Field Notes from Rome Shoots, 2021-2023.</w:t>
      </w:r>
      <w:r>
        <w:br/>
      </w:r>
      <w:r>
        <w:t xml:space="preserve">[6] International Association of Videographers. "Challenges in Historic Urban Filming."</w:t>
      </w:r>
      <w:r>
        <w:br/>
      </w:r>
      <w:r>
        <w:t xml:space="preserve">[7] Reflection on Professional Growth in Creative Industries.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Journey: Reflections on the Role of a Videographer in Italy Rome</dc:title>
  <dc:creator/>
  <dc:language>en</dc:language>
  <cp:keywords/>
  <dcterms:created xsi:type="dcterms:W3CDTF">2026-07-29T11:32:52Z</dcterms:created>
  <dcterms:modified xsi:type="dcterms:W3CDTF">2026-07-29T11:32:52Z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