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Visual</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Myanmar</w:t>
      </w:r>
      <w:r>
        <w:t xml:space="preserve"> </w:t>
      </w:r>
      <w:r>
        <w:t xml:space="preserve">Yangon</w:t>
      </w:r>
    </w:p>
    <w:bookmarkStart w:id="26" w:name="a-visual-odyssey"/>
    <w:p>
      <w:pPr>
        <w:pStyle w:val="Heading1"/>
      </w:pPr>
      <w:r>
        <w:t xml:space="preserve">A Visual Odyssey</w:t>
      </w:r>
    </w:p>
    <w:p>
      <w:pPr>
        <w:pStyle w:val="FirstParagraph"/>
      </w:pPr>
      <w:r>
        <w:t xml:space="preserve">Reflections on the Role of a Videographer in Myanmar Yangon</w:t>
      </w:r>
    </w:p>
    <w:p>
      <w:pPr>
        <w:pStyle w:val="BodyText"/>
      </w:pPr>
      <w:r>
        <w:t xml:space="preserve">In the heart of Southeast Asia, where ancient traditions seamlessly intertwine with the pulsating rhythm of modern life, lies Myanmar Yangon. For years, this city has been a silent witness to history's tumultuous and triumphant chapters. However, in recent times, it has become a canvas for visual storytelling. Within this dynamic context, the role of the</w:t>
      </w:r>
      <w:r>
        <w:t xml:space="preserve"> </w:t>
      </w:r>
      <w:r>
        <w:rPr>
          <w:bCs/>
          <w:b/>
        </w:rPr>
        <w:t xml:space="preserve">Videographer</w:t>
      </w:r>
      <w:r>
        <w:t xml:space="preserve"> </w:t>
      </w:r>
      <w:r>
        <w:t xml:space="preserve">transcends mere technical execution; it evolves into that of a cultural translator and historical archivist. This reflection paper explores the profound responsibilities encountered by a</w:t>
      </w:r>
      <w:r>
        <w:t xml:space="preserve"> </w:t>
      </w:r>
      <w:r>
        <w:rPr>
          <w:bCs/>
          <w:b/>
        </w:rPr>
        <w:t xml:space="preserve">Videographer</w:t>
      </w:r>
      <w:r>
        <w:t xml:space="preserve"> </w:t>
      </w:r>
      <w:r>
        <w:t xml:space="preserve">operating within the complex socio-cultural fabric of</w:t>
      </w:r>
      <w:r>
        <w:t xml:space="preserve"> </w:t>
      </w:r>
      <w:r>
        <w:rPr>
          <w:bCs/>
          <w:b/>
        </w:rPr>
        <w:t xml:space="preserve">Myanmar Yangon</w:t>
      </w:r>
      <w:r>
        <w:t xml:space="preserve">. It serves as an analysis of how visual media captures not just images, but emotions, struggles, and aspirations in one of the world's most rapidly changing cities.</w:t>
      </w:r>
    </w:p>
    <w:bookmarkStart w:id="20" w:name="X47f274bd79fa3e65b708163e81dcb1e6bb1b022"/>
    <w:p>
      <w:pPr>
        <w:pStyle w:val="Heading2"/>
      </w:pPr>
      <w:r>
        <w:t xml:space="preserve">The Weight of Place: Understanding Myanmar Yangon</w:t>
      </w:r>
    </w:p>
    <w:p>
      <w:pPr>
        <w:pStyle w:val="FirstParagraph"/>
      </w:pPr>
      <w:r>
        <w:rPr>
          <w:bCs/>
          <w:b/>
        </w:rPr>
        <w:t xml:space="preserve">Myanmar Yangon</w:t>
      </w:r>
      <w:r>
        <w:t xml:space="preserve"> </w:t>
      </w:r>
      <w:r>
        <w:t xml:space="preserve">is a city defined by contrasts. On one hand, it boasts the serene golden spires of the Shwedagon Pagoda, standing as a testament to centuries of spiritual devotion. On the other, its streets are lined with colonial-era buildings juxtaposed against modern high-rises and bustling traffic. For any professional entering this space, understanding these layers is not optional; it is foundational.</w:t>
      </w:r>
    </w:p>
    <w:p>
      <w:pPr>
        <w:pStyle w:val="BodyText"/>
      </w:pPr>
      <w:r>
        <w:t xml:space="preserve">The initial task for a</w:t>
      </w:r>
      <w:r>
        <w:t xml:space="preserve"> </w:t>
      </w:r>
      <w:r>
        <w:rPr>
          <w:bCs/>
          <w:b/>
        </w:rPr>
        <w:t xml:space="preserve">Videographer</w:t>
      </w:r>
      <w:r>
        <w:t xml:space="preserve"> </w:t>
      </w:r>
      <w:r>
        <w:t xml:space="preserve">working here is to grasp the gravity of location. This is not merely a backdrop for aesthetic shots; it is a living, breathing entity with deep scars and bright hopes. The act of filming in Yangon requires sensitivity to political undertones, economic disparities, and the resilient spirit of its people. A</w:t>
      </w:r>
      <w:r>
        <w:t xml:space="preserve"> </w:t>
      </w:r>
      <w:r>
        <w:rPr>
          <w:bCs/>
          <w:b/>
        </w:rPr>
        <w:t xml:space="preserve">Videographer</w:t>
      </w:r>
      <w:r>
        <w:t xml:space="preserve"> </w:t>
      </w:r>
      <w:r>
        <w:t xml:space="preserve">must recognize that every frame shot in</w:t>
      </w:r>
      <w:r>
        <w:t xml:space="preserve"> </w:t>
      </w:r>
      <w:r>
        <w:rPr>
          <w:bCs/>
          <w:b/>
        </w:rPr>
        <w:t xml:space="preserve">Myanmar Yangon</w:t>
      </w:r>
      <w:r>
        <w:t xml:space="preserve"> </w:t>
      </w:r>
      <w:r>
        <w:t xml:space="preserve">carries inherent significance due to the global interest in Myanmar's ongoing narrative.</w:t>
      </w:r>
    </w:p>
    <w:bookmarkEnd w:id="20"/>
    <w:bookmarkStart w:id="21" w:name="Xab5a77dfdbc51f91feb17bfd6941bcfc48a6711"/>
    <w:p>
      <w:pPr>
        <w:pStyle w:val="Heading2"/>
      </w:pPr>
      <w:r>
        <w:t xml:space="preserve">Ethics of Observation: The Videographer as Witness</w:t>
      </w:r>
    </w:p>
    <w:p>
      <w:pPr>
        <w:pStyle w:val="FirstParagraph"/>
      </w:pPr>
      <w:r>
        <w:t xml:space="preserve">The most pressing reflection concerns ethics. In a region often characterized by limited press freedom and complex political landscapes, the position of a</w:t>
      </w:r>
      <w:r>
        <w:t xml:space="preserve"> </w:t>
      </w:r>
      <w:r>
        <w:rPr>
          <w:bCs/>
          <w:b/>
        </w:rPr>
        <w:t xml:space="preserve">Videographer</w:t>
      </w:r>
      <w:r>
        <w:t xml:space="preserve"> </w:t>
      </w:r>
      <w:r>
        <w:t xml:space="preserve">becomes precarious yet powerful. How does one document reality without exploitation? For instance, capturing street life in Yangon requires permission, respect for privacy, and an acute awareness of power dynamics.</w:t>
      </w:r>
    </w:p>
    <w:p>
      <w:pPr>
        <w:pStyle w:val="BodyText"/>
      </w:pPr>
      <w:r>
        <w:rPr>
          <w:iCs/>
          <w:i/>
        </w:rPr>
        <w:t xml:space="preserve">"To film is to intervene. To capture a moment in Myanmar Yangon is to freeze time for posterity."</w:t>
      </w:r>
    </w:p>
    <w:p>
      <w:pPr>
        <w:pStyle w:val="BodyText"/>
      </w:pPr>
      <w:r>
        <w:t xml:space="preserve">This intervention demands high ethical standards. A responsible</w:t>
      </w:r>
      <w:r>
        <w:t xml:space="preserve"> </w:t>
      </w:r>
      <w:r>
        <w:rPr>
          <w:bCs/>
          <w:b/>
        </w:rPr>
        <w:t xml:space="preserve">Videographer</w:t>
      </w:r>
      <w:r>
        <w:t xml:space="preserve"> </w:t>
      </w:r>
      <w:r>
        <w:t xml:space="preserve">must navigate these waters with caution, ensuring that the subjects of their lens are represented with dignity rather than as objects of pity or curiosity. The camera becomes a bridge between the local community and a global audience, necessitating authenticity over sensationalism.</w:t>
      </w:r>
    </w:p>
    <w:bookmarkEnd w:id="21"/>
    <w:bookmarkStart w:id="22" w:name="X31d97336a4b5b149917a254620500c13afef63f"/>
    <w:p>
      <w:pPr>
        <w:pStyle w:val="Heading2"/>
      </w:pPr>
      <w:r>
        <w:t xml:space="preserve">Technical Challenges and Creative Solutions</w:t>
      </w:r>
    </w:p>
    <w:p>
      <w:pPr>
        <w:pStyle w:val="FirstParagraph"/>
      </w:pPr>
      <w:r>
        <w:t xml:space="preserve">Beyond ethics lies the technical domain. Operating as a</w:t>
      </w:r>
      <w:r>
        <w:t xml:space="preserve"> </w:t>
      </w:r>
      <w:r>
        <w:rPr>
          <w:bCs/>
          <w:b/>
        </w:rPr>
        <w:t xml:space="preserve">Videographer</w:t>
      </w:r>
      <w:r>
        <w:t xml:space="preserve"> </w:t>
      </w:r>
      <w:r>
        <w:t xml:space="preserve">in</w:t>
      </w:r>
      <w:r>
        <w:t xml:space="preserve"> </w:t>
      </w:r>
      <w:r>
        <w:rPr>
          <w:bCs/>
          <w:b/>
        </w:rPr>
        <w:t xml:space="preserve">Myanmar Yangon</w:t>
      </w:r>
    </w:p>
    <w:p>
      <w:pPr>
        <w:pStyle w:val="BodyText"/>
      </w:pPr>
      <w:r>
        <w:t xml:space="preserve">Adaptability is key. A skilled professional must be prepared to shoot with minimal gear during unexpected situations or adjust lighting setups rapidly due to unpredictable weather patterns common in tropical climates like Yangon's monsoon seasons. The ability to work efficiently amidst chaos allows the</w:t>
      </w:r>
      <w:r>
        <w:t xml:space="preserve"> </w:t>
      </w:r>
      <w:r>
        <w:rPr>
          <w:bCs/>
          <w:b/>
        </w:rPr>
        <w:t xml:space="preserve">Videographer</w:t>
      </w:r>
      <w:r>
        <w:t xml:space="preserve"> </w:t>
      </w:r>
      <w:r>
        <w:t xml:space="preserve">to capture candid moments that define the city's chaotic beauty.</w:t>
      </w:r>
    </w:p>
    <w:bookmarkEnd w:id="22"/>
    <w:bookmarkStart w:id="23" w:name="X44c29fa88660aac3cb765f3d0c5bc92b78598cf"/>
    <w:p>
      <w:pPr>
        <w:pStyle w:val="Heading2"/>
      </w:pPr>
      <w:r>
        <w:t xml:space="preserve">Capturing Soul: Visual Narratives of Resilience</w:t>
      </w:r>
    </w:p>
    <w:p>
      <w:pPr>
        <w:pStyle w:val="FirstParagraph"/>
      </w:pPr>
      <w:r>
        <w:t xml:space="preserve">The ultimate goal of any</w:t>
      </w:r>
      <w:r>
        <w:t xml:space="preserve"> </w:t>
      </w:r>
      <w:r>
        <w:rPr>
          <w:bCs/>
          <w:b/>
        </w:rPr>
        <w:t xml:space="preserve">Videographer</w:t>
      </w:r>
      <w:r>
        <w:t xml:space="preserve"> </w:t>
      </w:r>
      <w:r>
        <w:t xml:space="preserve">is storytelling. In Yangon, stories are abundant but often hidden beneath the surface. They lie in the quiet conversations at local tea shops, the vibrant colors of monks' robes during alms-giving ceremonies, and the determined faces of entrepreneurs launching startups amidst economic uncertainty.</w:t>
      </w:r>
    </w:p>
    <w:p>
      <w:pPr>
        <w:pStyle w:val="BodyText"/>
      </w:pPr>
      <w:r>
        <w:t xml:space="preserve">The challenge for a</w:t>
      </w:r>
      <w:r>
        <w:t xml:space="preserve"> </w:t>
      </w:r>
      <w:r>
        <w:rPr>
          <w:bCs/>
          <w:b/>
        </w:rPr>
        <w:t xml:space="preserve">Videographer</w:t>
      </w:r>
      <w:r>
        <w:t xml:space="preserve"> </w:t>
      </w:r>
      <w:r>
        <w:t xml:space="preserve">is to weave these disparate elements into coherent narratives that reflect true identity. This involves moving beyond stereotypical images associated with</w:t>
      </w:r>
      <w:r>
        <w:t xml:space="preserve"> </w:t>
      </w:r>
      <w:r>
        <w:rPr>
          <w:bCs/>
          <w:b/>
        </w:rPr>
        <w:t xml:space="preserve">Myanmar Yangon</w:t>
      </w:r>
      <w:r>
        <w:t xml:space="preserve">. Instead, focusing on daily life, innovation, and human connection reveals the multifaceted nature of the city. Through careful editing and thoughtful composition, a</w:t>
      </w:r>
      <w:r>
        <w:t xml:space="preserve"> </w:t>
      </w:r>
      <w:r>
        <w:rPr>
          <w:bCs/>
          <w:b/>
        </w:rPr>
        <w:t xml:space="preserve">Videographer</w:t>
      </w:r>
      <w:r>
        <w:t xml:space="preserve"> </w:t>
      </w:r>
      <w:r>
        <w:t xml:space="preserve">can evoke empathy and understanding from viewers far removed from this geographic reality.</w:t>
      </w:r>
    </w:p>
    <w:bookmarkEnd w:id="23"/>
    <w:bookmarkStart w:id="24" w:name="bridging-gaps-through-visual-media"/>
    <w:p>
      <w:pPr>
        <w:pStyle w:val="Heading2"/>
      </w:pPr>
      <w:r>
        <w:t xml:space="preserve">Bridging Gaps through Visual Media</w:t>
      </w:r>
    </w:p>
    <w:p>
      <w:pPr>
        <w:pStyle w:val="FirstParagraph"/>
      </w:pPr>
      <w:r>
        <w:t xml:space="preserve">The impact of professional videography extends beyond local audiences. In an era where social media dictates global perceptions, the footage produced by a</w:t>
      </w:r>
      <w:r>
        <w:t xml:space="preserve"> </w:t>
      </w:r>
      <w:r>
        <w:rPr>
          <w:bCs/>
          <w:b/>
        </w:rPr>
        <w:t xml:space="preserve">Videographer</w:t>
      </w:r>
      <w:r>
        <w:t xml:space="preserve"> </w:t>
      </w:r>
      <w:r>
        <w:t xml:space="preserve">in Myanmar plays a crucial role in shaping international discourse.</w:t>
      </w:r>
    </w:p>
    <w:p>
      <w:pPr>
        <w:pStyle w:val="BodyText"/>
      </w:pPr>
      <w:r>
        <w:t xml:space="preserve">Misinformation and outdated narratives often cloud public understanding of Myanmar. A dedicated filmmaker can counteract this by providing fresh perspectives grounded in truth. By showcasing the vibrant arts scene, the rich culinary heritage, and the warmth of its citizens, a</w:t>
      </w:r>
      <w:r>
        <w:t xml:space="preserve"> </w:t>
      </w:r>
      <w:r>
        <w:rPr>
          <w:bCs/>
          <w:b/>
        </w:rPr>
        <w:t xml:space="preserve">Videographer</w:t>
      </w:r>
      <w:r>
        <w:t xml:space="preserve"> </w:t>
      </w:r>
      <w:r>
        <w:t xml:space="preserve">contributes to soft diplomacy through culture. This positive representation fosters connections that transcend political barriers.</w:t>
      </w:r>
    </w:p>
    <w:bookmarkEnd w:id="24"/>
    <w:bookmarkStart w:id="25" w:name="conclusion-a-call-for-conscious-creation"/>
    <w:p>
      <w:pPr>
        <w:pStyle w:val="Heading2"/>
      </w:pPr>
      <w:r>
        <w:t xml:space="preserve">Conclusion: A Call for Conscious Creation</w:t>
      </w:r>
    </w:p>
    <w:p>
      <w:pPr>
        <w:pStyle w:val="FirstParagraph"/>
      </w:pPr>
      <w:r>
        <w:t xml:space="preserve">In conclusion, being a</w:t>
      </w:r>
      <w:r>
        <w:t xml:space="preserve"> </w:t>
      </w:r>
      <w:r>
        <w:rPr>
          <w:bCs/>
          <w:b/>
        </w:rPr>
        <w:t xml:space="preserve">Videographer</w:t>
      </w:r>
      <w:r>
        <w:t xml:space="preserve"> </w:t>
      </w:r>
      <w:r>
        <w:t xml:space="preserve">in Myanmar Yangon is both an honor and a burden. It requires more than technical proficiency; it demands cultural immersion, ethical vigilance, and artistic innovation. The city offers endless inspiration but also challenges practitioners to rise above superficial depictions.</w:t>
      </w:r>
    </w:p>
    <w:p>
      <w:pPr>
        <w:pStyle w:val="BodyText"/>
      </w:pPr>
      <w:r>
        <w:t xml:space="preserve">As we reflect on the role of visual media in this context, it becomes clear that every shot taken in</w:t>
      </w:r>
      <w:r>
        <w:t xml:space="preserve"> </w:t>
      </w:r>
      <w:r>
        <w:rPr>
          <w:bCs/>
          <w:b/>
        </w:rPr>
        <w:t xml:space="preserve">Myanmar Yangon</w:t>
      </w:r>
      <w:r>
        <w:t xml:space="preserve"> </w:t>
      </w:r>
      <w:r>
        <w:t xml:space="preserve">is an act of preservation and advocacy. For those who choose this path, the reward lies not only in creating compelling content but also in contributing to a more nuanced global understanding of one of Southeast Asia's most enigmatic and beautiful cities. Let us therefore commit ourselves to conscious creation—using our lenses responsibly—to honor the stories unfolding daily on these historic streets.</w:t>
      </w:r>
    </w:p>
    <w:p>
      <w:pPr>
        <w:pStyle w:val="BodyText"/>
      </w:pPr>
      <w:r>
        <w:t xml:space="preserve">© 2023 Reflection Paper Series | Written for Academic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Visual Odyssey: Reflections on the Role of a Videographer in Myanmar Yangon</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