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Russia</w:t>
      </w:r>
      <w:r>
        <w:t xml:space="preserve"> </w:t>
      </w:r>
      <w:r>
        <w:t xml:space="preserve">Moscow</w:t>
      </w:r>
    </w:p>
    <w:bookmarkStart w:id="25" w:name="X465cd8d5ef56f6fcb2755a75cb092817f2b4507"/>
    <w:p>
      <w:pPr>
        <w:pStyle w:val="Heading1"/>
      </w:pPr>
      <w:r>
        <w:t xml:space="preserve">Beyond the Lens: A Reflection on Videography in Russia Moscow</w:t>
      </w:r>
    </w:p>
    <w:p>
      <w:pPr>
        <w:pStyle w:val="FirstParagraph"/>
      </w:pPr>
      <w:r>
        <w:t xml:space="preserve">The intersection of art, technology, and location creates a unique tapestry for any creative professional. Nowhere is this more evident than when considering the specific demands and cultural nuances of being a **Videographer** in **Russia Moscow**. This reflection paper seeks to explore the multifaceted nature of video production within one of the world’s most historically rich and visually striking capitals. It is not merely about capturing footage; it is about navigating a complex landscape where history, modernity, and human emotion converge under the lens.</w:t>
      </w:r>
    </w:p>
    <w:bookmarkStart w:id="20" w:name="the-visual-landscape-of-moscow"/>
    <w:p>
      <w:pPr>
        <w:pStyle w:val="Heading2"/>
      </w:pPr>
      <w:r>
        <w:t xml:space="preserve">The Visual Landscape of Moscow</w:t>
      </w:r>
    </w:p>
    <w:p>
      <w:pPr>
        <w:pStyle w:val="FirstParagraph"/>
      </w:pPr>
      <w:r>
        <w:t xml:space="preserve">To understand the role of a **Videographer** in this context, one must first appreciate the canvas upon which they work. **Russia Moscow** is a city of stark contrasts. On one hand, there is the timeless grandeur of Red Square, with its vibrant onion domes and ancient stone walls that have witnessed centuries of turmoil and triumph. On the other hand, there is the sleek, futuristic skyline along the Moskva River, featuring glass towers that reflect a rapidly modernizing Russia. For a **Videographer**, this dichotomy presents both an opportunity and a challenge.</w:t>
      </w:r>
    </w:p>
    <w:p>
      <w:pPr>
        <w:pStyle w:val="BodyText"/>
      </w:pPr>
      <w:r>
        <w:t xml:space="preserve">Capturing the essence of **Russia Moscow** requires more than just technical proficiency with cameras and lighting equipment. It demands an eye for composition that can seamlessly blend the medieval with the modern. A single shot might transition from the intricate ironwork of a pre-revolutionary bridge to the dynamic flow of traffic in front of skyscrapers like those in Moscow City. The **Videographer** must be adept at utilizing natural light, which varies drastically depending on the season. The long, golden hours of summer nights offer soft, dreamlike qualities, while the short days and heavy snowfall of winter demand a mastery of artificial lighting and mood-setting techniques to prevent scenes from appearing cold or lifeless.</w:t>
      </w:r>
    </w:p>
    <w:bookmarkEnd w:id="20"/>
    <w:bookmarkStart w:id="21" w:name="cultural-nuances-and-storytelling"/>
    <w:p>
      <w:pPr>
        <w:pStyle w:val="Heading2"/>
      </w:pPr>
      <w:r>
        <w:t xml:space="preserve">Cultural Nuances and Storytelling</w:t>
      </w:r>
    </w:p>
    <w:p>
      <w:pPr>
        <w:pStyle w:val="FirstParagraph"/>
      </w:pPr>
      <w:r>
        <w:t xml:space="preserve">Beyond the aesthetic considerations, being a **Videographer** in **Russia Moscow** is deeply intertwined with understanding the local culture. Russian society has a profound appreciation for depth, emotion, and authenticity. Superficiality is often easily detected and rejected by local audiences. Therefore, a successful project requires more than just pretty images; it requires genuine storytelling.</w:t>
      </w:r>
    </w:p>
    <w:p>
      <w:pPr>
        <w:pStyle w:val="BodyText"/>
      </w:pPr>
      <w:r>
        <w:t xml:space="preserve">This involves building trust with subjects quickly. In many Western contexts, interview setups can feel formal and detached. However, in **Russia Moscow**, establishing a human connection is paramount. The **Videographer** must often act as part journalist, part psychologist, and part artist. They must navigate the reserve that can initially characterize interactions with new acquaintances while simultaneously encouraging openness when the camera begins to roll. This cultural sensitivity ensures that the final product resonates emotionally with viewers who are familiar with or connected to this region.</w:t>
      </w:r>
    </w:p>
    <w:bookmarkEnd w:id="21"/>
    <w:bookmarkStart w:id="22" w:name="logistical-complexities"/>
    <w:p>
      <w:pPr>
        <w:pStyle w:val="Heading2"/>
      </w:pPr>
      <w:r>
        <w:t xml:space="preserve">Logistical Complexities</w:t>
      </w:r>
    </w:p>
    <w:p>
      <w:pPr>
        <w:pStyle w:val="FirstParagraph"/>
      </w:pPr>
      <w:r>
        <w:t xml:space="preserve">The logistical aspect of working as a **Videographer** in such a vast and densely populated metropolis cannot be overstated. **Russia Moscow** is huge. Traveling from the historic center to the outer districts can take hours during peak traffic times. For a production team, every minute counts. The planning must be meticulous. Permits for filming in public spaces, especially near government buildings or historical landmarks, can be bureaucratic and time-consuming.</w:t>
      </w:r>
    </w:p>
    <w:p>
      <w:pPr>
        <w:pStyle w:val="BodyText"/>
      </w:pPr>
      <w:r>
        <w:t xml:space="preserve">A professional **Videographer** operating in **Russia Moscow** must develop strong relationships with local fixers and authorities. These connections facilitate smoother operations and allow the creative team to focus on their craft rather than getting bogged down in administrative hurdles. Furthermore, language barriers can pose significant challenges. While many younger Russians speak English, deeper cultural concepts and specific technical requirements are often best communicated in Russian. The ability to adapt linguistically or work through effective interpreters is a crucial skill set for any **Videographer** aiming to produce high-quality work here.</w:t>
      </w:r>
    </w:p>
    <w:bookmarkEnd w:id="22"/>
    <w:bookmarkStart w:id="23" w:name="the-emotional-resonance-of-memory"/>
    <w:p>
      <w:pPr>
        <w:pStyle w:val="Heading2"/>
      </w:pPr>
      <w:r>
        <w:t xml:space="preserve">The Emotional Resonance of Memory</w:t>
      </w:r>
    </w:p>
    <w:p>
      <w:pPr>
        <w:pStyle w:val="FirstParagraph"/>
      </w:pPr>
      <w:r>
        <w:t xml:space="preserve">Finally, there is the emotional weight of preserving history. In **Russia Moscow**, every corner has a story, often one steeped in tragedy, resilience, or profound joy. The Winter Palace tells tales of imperial excess; the bunkers beneath the city speak of survival during war times. When a **Videographer** films these locations, they are not just recording architecture; they are documenting memory.</w:t>
      </w:r>
    </w:p>
    <w:p>
      <w:pPr>
        <w:pStyle w:val="BodyText"/>
      </w:pPr>
      <w:r>
        <w:t xml:space="preserve">This responsibility imbues the work with a certain gravity. The footage created serves as a historical record for future generations. Whether it is a documentary exploring the Soviet legacy or a corporate video showcasing modern innovation, the **Videographer** in **Russia Moscow** acts as an archivist of the present. There is a unique pressure to do justice to these narratives, ensuring that they are portrayed with respect and accuracy.</w:t>
      </w:r>
    </w:p>
    <w:bookmarkEnd w:id="23"/>
    <w:bookmarkStart w:id="24" w:name="conclusion"/>
    <w:p>
      <w:pPr>
        <w:pStyle w:val="Heading2"/>
      </w:pPr>
      <w:r>
        <w:t xml:space="preserve">Conclusion</w:t>
      </w:r>
    </w:p>
    <w:p>
      <w:pPr>
        <w:pStyle w:val="FirstParagraph"/>
      </w:pPr>
      <w:r>
        <w:t xml:space="preserve">In conclusion, being a **Videographer** in **Russia Moscow** is a multifaceted endeavor that extends far beyond technical camera operation. It requires an artistic vision capable of capturing the dramatic contrasts of the cityscape, cultural sensitivity to navigate complex social dynamics, logistical sharpness to handle urban complexities, and an emotional intelligence to honor deep historical narratives. The environment of **Russia Moscow** challenges the creator to grow professionally and personally. It pushes one to look beyond the surface level aesthetics and delve into the soul of a city that is simultaneously ancient and avant-garde. For those who embrace these challenges, working in this region offers unparalleled opportunities for artistic expression and meaningful storytelling, resulting in video content that is not only visually stunning but also profoundly resonant with the human experience.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Videographer in Russia Moscow</dc:title>
  <dc:creator/>
  <dc:language>en</dc:language>
  <cp:keywords/>
  <dcterms:created xsi:type="dcterms:W3CDTF">2026-07-29T13:20:03Z</dcterms:created>
  <dcterms:modified xsi:type="dcterms:W3CDTF">2026-07-29T13:20:03Z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