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Videographer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353ab5db449e8db4268cdc600ece9e39565e400"/>
    <w:p>
      <w:pPr>
        <w:pStyle w:val="Heading1"/>
      </w:pPr>
      <w:r>
        <w:t xml:space="preserve">Beyond the Lens: A Reflection on the Role of the Videographer in Saudi Arabia Jeddah</w:t>
      </w:r>
    </w:p>
    <w:p>
      <w:pPr>
        <w:pStyle w:val="FirstParagraph"/>
      </w:pPr>
      <w:r>
        <w:t xml:space="preserve">The act of recording history, culture, and human emotion is as old as civilization itself. However, in an era defined by digital immediacy and visual saturation, the role of the</w:t>
      </w:r>
      <w:r>
        <w:t xml:space="preserve"> </w:t>
      </w:r>
      <w:r>
        <w:rPr>
          <w:bCs/>
          <w:b/>
        </w:rPr>
        <w:t xml:space="preserve">Videographer</w:t>
      </w:r>
      <w:r>
        <w:t xml:space="preserve"> </w:t>
      </w:r>
      <w:r>
        <w:t xml:space="preserve">has transcended mere documentation to become one of critical cultural interpretation. Nowhere is this transformation more poignant than in</w:t>
      </w:r>
      <w:r>
        <w:t xml:space="preserve"> </w:t>
      </w:r>
      <w:r>
        <w:rPr>
          <w:bCs/>
          <w:b/>
        </w:rPr>
        <w:t xml:space="preserve">Saudi Arabia Jeddah</w:t>
      </w:r>
      <w:r>
        <w:t xml:space="preserve">, a city that stands at the delicate intersection of ancient tradition and futuristic ambition. This reflection paper explores my observations, challenges, and profound realizations regarding the multifaceted role of a</w:t>
      </w:r>
      <w:r>
        <w:t xml:space="preserve"> </w:t>
      </w:r>
      <w:r>
        <w:rPr>
          <w:bCs/>
          <w:b/>
        </w:rPr>
        <w:t xml:space="preserve">Videographer</w:t>
      </w:r>
      <w:r>
        <w:t xml:space="preserve"> </w:t>
      </w:r>
      <w:r>
        <w:t xml:space="preserve">operating within the unique socio-cultural landscape of</w:t>
      </w:r>
      <w:r>
        <w:t xml:space="preserve"> </w:t>
      </w:r>
      <w:r>
        <w:rPr>
          <w:bCs/>
          <w:b/>
        </w:rPr>
        <w:t xml:space="preserve">Saudi Arabia Jeddah</w:t>
      </w:r>
      <w:r>
        <w:t xml:space="preserve">.</w:t>
      </w:r>
    </w:p>
    <w:bookmarkStart w:id="20" w:name="X260b9f980b923a83160e5fc0a865200b5eabbad"/>
    <w:p>
      <w:pPr>
        <w:pStyle w:val="Heading2"/>
      </w:pPr>
      <w:r>
        <w:t xml:space="preserve">The Luminous Landscape: Visual Storytelling in a Unique Geography</w:t>
      </w:r>
    </w:p>
    <w:p>
      <w:pPr>
        <w:pStyle w:val="FirstParagraph"/>
      </w:pPr>
      <w:r>
        <w:t xml:space="preserve">To understand the work of a</w:t>
      </w:r>
      <w:r>
        <w:t xml:space="preserve"> </w:t>
      </w:r>
      <w:r>
        <w:t xml:space="preserve">Videographer</w:t>
      </w:r>
      <w:r>
        <w:t xml:space="preserve"> </w:t>
      </w:r>
      <w:r>
        <w:t xml:space="preserve">in this region, one must first acknowledge the environment. Jeddah is not merely a backdrop; it is an active participant in the narrative. The city sits along the eastern shore of the Red Sea, offering a visual palette that ranges from the golden hues of desert sands at sunset to the deep, electric blues of marine waters at night. As a</w:t>
      </w:r>
      <w:r>
        <w:t xml:space="preserve"> </w:t>
      </w:r>
      <w:r>
        <w:rPr>
          <w:bCs/>
          <w:b/>
        </w:rPr>
        <w:t xml:space="preserve">Videographer</w:t>
      </w:r>
      <w:r>
        <w:t xml:space="preserve">, mastering light in such a contrasting environment becomes an art form. The harsh midday sun requires strategic planning and equipment choices that differ vastly from filming in northern European climates.</w:t>
      </w:r>
    </w:p>
    <w:p>
      <w:pPr>
        <w:pStyle w:val="BodyText"/>
      </w:pPr>
      <w:r>
        <w:t xml:space="preserve">Reflecting on my time shooting in Jeddah, I realized that the beauty of the location demands respect. The Corniche, with its iconic King Fahd’s Fountain standing tall against the horizon, serves as a symbol of modern engineering amidst historical charm. Capturing this juxtaposition is not just about aesthetic appeal; it is about visually articulating the identity of</w:t>
      </w:r>
      <w:r>
        <w:t xml:space="preserve"> </w:t>
      </w:r>
      <w:r>
        <w:rPr>
          <w:bCs/>
          <w:b/>
        </w:rPr>
        <w:t xml:space="preserve">Saudi Arabia Jeddah</w:t>
      </w:r>
      <w:r>
        <w:t xml:space="preserve">. The videographer must frame shots that honor both the heritage of the Al-Balad district—with its intricate coral architecture and narrow souks—and the gleaming skyscrapers of the financial district. This duality requires a nuanced approach to composition, ensuring that neither aspect overshadows the other, but rather complements it.</w:t>
      </w:r>
    </w:p>
    <w:bookmarkEnd w:id="20"/>
    <w:bookmarkStart w:id="21" w:name="X9d8620e0caae4de2e758f5f33c4fdbb40436c51"/>
    <w:p>
      <w:pPr>
        <w:pStyle w:val="Heading2"/>
      </w:pPr>
      <w:r>
        <w:t xml:space="preserve">Cultural Sensitivity and Ethical Storytelling</w:t>
      </w:r>
    </w:p>
    <w:p>
      <w:pPr>
        <w:pStyle w:val="FirstParagraph"/>
      </w:pPr>
      <w:r>
        <w:t xml:space="preserve">The most significant challenge I faced was navigating the cultural nuances of filming in</w:t>
      </w:r>
      <w:r>
        <w:t xml:space="preserve"> </w:t>
      </w:r>
      <w:r>
        <w:rPr>
          <w:bCs/>
          <w:b/>
        </w:rPr>
        <w:t xml:space="preserve">Saudi Arabia Jeddah</w:t>
      </w:r>
      <w:r>
        <w:t xml:space="preserve">. While the Kingdom has undergone rapid modernization under Vision 2030, social etiquette remains deeply rooted in Islamic traditions. For a</w:t>
      </w:r>
      <w:r>
        <w:t xml:space="preserve"> </w:t>
      </w:r>
      <w:r>
        <w:rPr>
          <w:bCs/>
          <w:b/>
        </w:rPr>
        <w:t xml:space="preserve">Videographer</w:t>
      </w:r>
      <w:r>
        <w:t xml:space="preserve">, this translates into a rigorous standard of ethical conduct and professional humility. It is not enough to simply press record; one must understand when to record, who to film, and how to interact with subjects.</w:t>
      </w:r>
    </w:p>
    <w:p>
      <w:pPr>
        <w:pStyle w:val="BlockText"/>
      </w:pPr>
      <w:r>
        <w:t xml:space="preserve">"The lens does not judge, but the videographer must." - Personal Note</w:t>
      </w:r>
    </w:p>
    <w:p>
      <w:pPr>
        <w:pStyle w:val="FirstParagraph"/>
      </w:pPr>
      <w:r>
        <w:t xml:space="preserve">In many instances, permission is required before capturing images of individuals or private spaces. As a</w:t>
      </w:r>
      <w:r>
        <w:t xml:space="preserve"> </w:t>
      </w:r>
      <w:r>
        <w:rPr>
          <w:bCs/>
          <w:b/>
        </w:rPr>
        <w:t xml:space="preserve">Videographer</w:t>
      </w:r>
      <w:r>
        <w:t xml:space="preserve">, I learned that building trust is paramount. This involves clear communication about the intent of the footage and respecting boundaries regarding gender interactions and religious sites. There were moments when I had to put down my camera entirely to engage in conversation, allowing relationships to form naturally before resuming work. This approach yielded more authentic and powerful content than any technical specification could achieve.</w:t>
      </w:r>
    </w:p>
    <w:bookmarkEnd w:id="21"/>
    <w:bookmarkStart w:id="22" w:name="the-narrative-of-transformation"/>
    <w:p>
      <w:pPr>
        <w:pStyle w:val="Heading2"/>
      </w:pPr>
      <w:r>
        <w:t xml:space="preserve">The Narrative of Transformation</w:t>
      </w:r>
    </w:p>
    <w:p>
      <w:pPr>
        <w:pStyle w:val="FirstParagraph"/>
      </w:pPr>
      <w:r>
        <w:rPr>
          <w:bCs/>
          <w:b/>
        </w:rPr>
        <w:t xml:space="preserve">Saudi Arabia Jeddah</w:t>
      </w:r>
      <w:r>
        <w:t xml:space="preserve"> </w:t>
      </w:r>
      <w:r>
        <w:t xml:space="preserve">is currently experiencing a renaissance. It is becoming a hub for tourism, art, and global commerce. The role of the</w:t>
      </w:r>
      <w:r>
        <w:t xml:space="preserve"> </w:t>
      </w:r>
      <w:r>
        <w:rPr>
          <w:bCs/>
          <w:b/>
        </w:rPr>
        <w:t xml:space="preserve">Videographer</w:t>
      </w:r>
      <w:r>
        <w:t xml:space="preserve"> </w:t>
      </w:r>
      <w:r>
        <w:t xml:space="preserve">in this context extends beyond commercial projects; it becomes archival work for a nation in transition. Every frame captured contributes to the visual history of how Jeddah looked during this pivotal period.</w:t>
      </w:r>
    </w:p>
    <w:p>
      <w:pPr>
        <w:pStyle w:val="BodyText"/>
      </w:pPr>
      <w:r>
        <w:t xml:space="preserve">I reflected deeply on the responsibility that comes with documenting change. Are we showcasing progress, or are we preserving memory? The answer often lies in balance. In my work, I strived to capture the human element amidst urban development. Whether it was a street vendor preparing traditional Saudi coffee, children playing near the historic gates of Al-Balad, or young entrepreneurs working in modern co-working spaces, these stories define the soul of</w:t>
      </w:r>
      <w:r>
        <w:t xml:space="preserve"> </w:t>
      </w:r>
      <w:r>
        <w:rPr>
          <w:bCs/>
          <w:b/>
        </w:rPr>
        <w:t xml:space="preserve">Saudi Arabia Jeddah</w:t>
      </w:r>
      <w:r>
        <w:t xml:space="preserve">. A good</w:t>
      </w:r>
      <w:r>
        <w:t xml:space="preserve"> </w:t>
      </w:r>
      <w:r>
        <w:rPr>
          <w:bCs/>
          <w:b/>
        </w:rPr>
        <w:t xml:space="preserve">Videographer</w:t>
      </w:r>
      <w:r>
        <w:t xml:space="preserve"> </w:t>
      </w:r>
      <w:r>
        <w:t xml:space="preserve">does not just film buildings; they film life. They capture the laughter in a family gathering at a restaurant overlooking the sea and the focused determination of artists preparing for exhibitions.</w:t>
      </w:r>
    </w:p>
    <w:bookmarkEnd w:id="22"/>
    <w:bookmarkStart w:id="23" w:name="X85c0bcd48096475a77296dae8ad52688b2ae4ea"/>
    <w:p>
      <w:pPr>
        <w:pStyle w:val="Heading2"/>
      </w:pPr>
      <w:r>
        <w:t xml:space="preserve">Technical Adaptation and Creative Innovation</w:t>
      </w:r>
    </w:p>
    <w:p>
      <w:pPr>
        <w:pStyle w:val="FirstParagraph"/>
      </w:pPr>
      <w:r>
        <w:t xml:space="preserve">The environment of Jeddah also presents technical challenges. High humidity can affect equipment, while bright sunlight requires careful exposure management. Furthermore, the noise levels in bustling markets like those in Al-Balad necessitate robust audio solutions. As a</w:t>
      </w:r>
      <w:r>
        <w:t xml:space="preserve"> </w:t>
      </w:r>
      <w:r>
        <w:rPr>
          <w:bCs/>
          <w:b/>
        </w:rPr>
        <w:t xml:space="preserve">Videographer</w:t>
      </w:r>
      <w:r>
        <w:t xml:space="preserve">, adaptability is key. I found myself constantly adjusting settings to account for dust storms that occasionally sweep through the city or sudden shifts in weather.</w:t>
      </w:r>
    </w:p>
    <w:p>
      <w:pPr>
        <w:pStyle w:val="BodyText"/>
      </w:pPr>
      <w:r>
        <w:t xml:space="preserve">Creative innovation also played a crucial role. Traditional drone shots, often used to capture scale and grandeur, were complemented by handheld gimbal work that provided intimate perspectives. This contrast allowed viewers to feel both the vastness of the landscape and the intimacy of personal stories. The use of color grading was particularly important; enhancing the warm tones of the architecture against cool tones of twilight created a cinematic quality that resonated with international audiences while remaining true to local aesthetics.</w:t>
      </w:r>
    </w:p>
    <w:bookmarkEnd w:id="23"/>
    <w:bookmarkStart w:id="24" w:name="Xd1e1e3d05b5ae165296a31bcfe49f76e264b00c"/>
    <w:p>
      <w:pPr>
        <w:pStyle w:val="Heading2"/>
      </w:pPr>
      <w:r>
        <w:t xml:space="preserve">Conclusion: A Bridge Between Past and Future</w:t>
      </w:r>
    </w:p>
    <w:p>
      <w:pPr>
        <w:pStyle w:val="FirstParagraph"/>
      </w:pPr>
      <w:r>
        <w:t xml:space="preserve">In conclusion, serving as a</w:t>
      </w:r>
      <w:r>
        <w:t xml:space="preserve"> </w:t>
      </w:r>
      <w:r>
        <w:rPr>
          <w:bCs/>
          <w:b/>
        </w:rPr>
        <w:t xml:space="preserve">Videographer</w:t>
      </w:r>
      <w:r>
        <w:t xml:space="preserve"> </w:t>
      </w:r>
      <w:r>
        <w:t xml:space="preserve">in</w:t>
      </w:r>
      <w:r>
        <w:t xml:space="preserve"> </w:t>
      </w:r>
      <w:r>
        <w:rPr>
          <w:bCs/>
          <w:b/>
        </w:rPr>
        <w:t xml:space="preserve">Saudi Arabia Jeddah</w:t>
      </w:r>
      <w:r>
        <w:t xml:space="preserve"> </w:t>
      </w:r>
      <w:r>
        <w:t xml:space="preserve">has been an enlightening journey that reshaped my understanding of visual storytelling. It is a role that demands technical prowess, cultural empathy, and ethical integrity. The city offers a rich tapestry of sights and sounds that challenge the creator to think critically about representation and narrative.</w:t>
      </w:r>
    </w:p>
    <w:p>
      <w:pPr>
        <w:pStyle w:val="BodyText"/>
      </w:pPr>
      <w:r>
        <w:t xml:space="preserve">The reflection paper concludes with the realization that videography in this region is not just about producing content; it is about fostering connection. By documenting the vibrant culture, stunning landscapes, and dynamic social changes of</w:t>
      </w:r>
      <w:r>
        <w:t xml:space="preserve"> </w:t>
      </w:r>
      <w:r>
        <w:rPr>
          <w:bCs/>
          <w:b/>
        </w:rPr>
        <w:t xml:space="preserve">Saudi Arabia Jeddah</w:t>
      </w:r>
      <w:r>
        <w:t xml:space="preserve">, a</w:t>
      </w:r>
      <w:r>
        <w:t xml:space="preserve"> </w:t>
      </w:r>
      <w:r>
        <w:rPr>
          <w:bCs/>
          <w:b/>
        </w:rPr>
        <w:t xml:space="preserve">Videographer</w:t>
      </w:r>
      <w:r>
        <w:t xml:space="preserve"> </w:t>
      </w:r>
      <w:r>
        <w:t xml:space="preserve">acts as a bridge between the past and future, between locals and global audiences. As I continue my work, I carry with me a profound appreciation for this unique place and an ongoing commitment to telling its story with accuracy, beauty, and respect. The lens captures the image, but it is the heart behind the</w:t>
      </w:r>
      <w:r>
        <w:t xml:space="preserve"> </w:t>
      </w:r>
      <w:r>
        <w:rPr>
          <w:bCs/>
          <w:b/>
        </w:rPr>
        <w:t xml:space="preserve">Videographer</w:t>
      </w:r>
      <w:r>
        <w:t xml:space="preserve"> </w:t>
      </w:r>
      <w:r>
        <w:t xml:space="preserve">that conveys the true essence of</w:t>
      </w:r>
      <w:r>
        <w:t xml:space="preserve"> </w:t>
      </w:r>
      <w:r>
        <w:rPr>
          <w:bCs/>
          <w:b/>
        </w:rPr>
        <w:t xml:space="preserve">Saudi Arabia Jeddah</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Videographer in Saudi Arabia Jeddah</dc:title>
  <dc:creator/>
  <dc:language>en</dc:language>
  <cp:keywords/>
  <dcterms:created xsi:type="dcterms:W3CDTF">2026-07-30T06:31:49Z</dcterms:created>
  <dcterms:modified xsi:type="dcterms:W3CDTF">2026-07-30T06:31:49Z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