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Impact</w:t>
      </w:r>
      <w:r>
        <w:t xml:space="preserve"> </w:t>
      </w:r>
      <w:r>
        <w:t xml:space="preserve">of</w:t>
      </w:r>
      <w:r>
        <w:t xml:space="preserve"> </w:t>
      </w:r>
      <w:r>
        <w:t xml:space="preserve">Videography</w:t>
      </w:r>
      <w:r>
        <w:t xml:space="preserve"> </w:t>
      </w:r>
      <w:r>
        <w:t xml:space="preserve">in</w:t>
      </w:r>
      <w:r>
        <w:t xml:space="preserve"> </w:t>
      </w:r>
      <w:r>
        <w:t xml:space="preserve">Saudi</w:t>
      </w:r>
      <w:r>
        <w:t xml:space="preserve"> </w:t>
      </w:r>
      <w:r>
        <w:t xml:space="preserve">Arabia,</w:t>
      </w:r>
      <w:r>
        <w:t xml:space="preserve"> </w:t>
      </w:r>
      <w:r>
        <w:t xml:space="preserve">Riyadh</w:t>
      </w:r>
    </w:p>
    <w:bookmarkStart w:id="26" w:name="X98723c09dda7183bc08760a16a0ac6f44637725"/>
    <w:p>
      <w:pPr>
        <w:pStyle w:val="Heading1"/>
      </w:pPr>
      <w:r>
        <w:t xml:space="preserve">Beyond the Lens: A Reflection on Videography in the Heart of Saudi Arabia, Riyadh</w:t>
      </w:r>
    </w:p>
    <w:p>
      <w:pPr>
        <w:pStyle w:val="FirstParagraph"/>
      </w:pPr>
      <w:r>
        <w:t xml:space="preserve">The intersection of visual storytelling and cultural evolution creates a unique landscape for creative professionals today. In recent years,</w:t>
      </w:r>
      <w:r>
        <w:t xml:space="preserve"> </w:t>
      </w:r>
      <w:r>
        <w:rPr>
          <w:bCs/>
          <w:b/>
        </w:rPr>
        <w:t xml:space="preserve">Saudi Arabia, Riyadh</w:t>
      </w:r>
      <w:r>
        <w:t xml:space="preserve">, has emerged not merely as an economic hub but as a vibrant canvas for artistic expression and modern identity formation. This reflection paper explores the profound role of the</w:t>
      </w:r>
      <w:r>
        <w:t xml:space="preserve"> </w:t>
      </w:r>
      <w:r>
        <w:rPr>
          <w:bCs/>
          <w:b/>
        </w:rPr>
        <w:t xml:space="preserve">Videographer</w:t>
      </w:r>
      <w:r>
        <w:t xml:space="preserve"> </w:t>
      </w:r>
      <w:r>
        <w:t xml:space="preserve">within this dynamic context. It examines how the craft of videography in Riyadh serves as more than just technical documentation; it acts as a bridge between tradition and modernity, capturing the spirit of Vision 2030 while honoring deep-rooted heritage.</w:t>
      </w:r>
    </w:p>
    <w:bookmarkStart w:id="20" w:name="the-changing-landscape-of-visual-media"/>
    <w:p>
      <w:pPr>
        <w:pStyle w:val="Heading2"/>
      </w:pPr>
      <w:r>
        <w:t xml:space="preserve">The Changing Landscape of Visual Media</w:t>
      </w:r>
    </w:p>
    <w:p>
      <w:pPr>
        <w:pStyle w:val="FirstParagraph"/>
      </w:pPr>
      <w:r>
        <w:t xml:space="preserve">To understand the significance of a</w:t>
      </w:r>
      <w:r>
        <w:t xml:space="preserve"> </w:t>
      </w:r>
      <w:r>
        <w:rPr>
          <w:bCs/>
          <w:b/>
        </w:rPr>
        <w:t xml:space="preserve">Videographer</w:t>
      </w:r>
      <w:r>
        <w:t xml:space="preserve"> </w:t>
      </w:r>
      <w:r>
        <w:t xml:space="preserve">in</w:t>
      </w:r>
      <w:r>
        <w:t xml:space="preserve"> </w:t>
      </w:r>
      <w:r>
        <w:rPr>
          <w:bCs/>
          <w:b/>
        </w:rPr>
        <w:t xml:space="preserve">Saudi Arabia, Riyadh</w:t>
      </w:r>
      <w:r>
        <w:t xml:space="preserve">, one must first appreciate the rapid societal shifts occurring within the Kingdom. The city is undergoing a transformation that is visible on every corner, from the revitalization of historical districts like Diriyah to the rise of futuristic architectural marvels such as those surrounding NEOM and beyond. In this environment, media consumption has skyrocketed. Social media platforms are flooded with content that reflects local life, business innovation, tourism initiatives, and social gatherings.</w:t>
      </w:r>
    </w:p>
    <w:p>
      <w:pPr>
        <w:pStyle w:val="BodyText"/>
      </w:pPr>
      <w:r>
        <w:t xml:space="preserve">In this bustling ecosystem, the demand for high-quality visual content is insatiable. However, quality in this context is not defined solely by resolution or camera gear. It is defined by authenticity and cultural resonance. A</w:t>
      </w:r>
      <w:r>
        <w:t xml:space="preserve"> </w:t>
      </w:r>
      <w:r>
        <w:rPr>
          <w:bCs/>
          <w:b/>
        </w:rPr>
        <w:t xml:space="preserve">Videographer</w:t>
      </w:r>
      <w:r>
        <w:t xml:space="preserve"> </w:t>
      </w:r>
      <w:r>
        <w:t xml:space="preserve">operating in</w:t>
      </w:r>
      <w:r>
        <w:t xml:space="preserve"> </w:t>
      </w:r>
      <w:r>
        <w:rPr>
          <w:bCs/>
          <w:b/>
        </w:rPr>
        <w:t xml:space="preserve">Saudi Arabia, Riyadh</w:t>
      </w:r>
      <w:r>
        <w:t xml:space="preserve">, must possess more than technical proficiency; they require a deep understanding of social nuances, religious sensitivities, and the aesthetic preferences of a diverse audience. They are not just recording events; they are curating narratives that align with the national narrative of progress and preservation.</w:t>
      </w:r>
    </w:p>
    <w:bookmarkEnd w:id="20"/>
    <w:bookmarkStart w:id="21" w:name="X2dcec49f75f49ecd1f2f699b44283ee685adca1"/>
    <w:p>
      <w:pPr>
        <w:pStyle w:val="Heading2"/>
      </w:pPr>
      <w:r>
        <w:t xml:space="preserve">The</w:t>
      </w:r>
      <w:r>
        <w:t xml:space="preserve"> </w:t>
      </w:r>
      <w:r>
        <w:rPr>
          <w:bCs/>
          <w:b/>
        </w:rPr>
        <w:t xml:space="preserve">Videographer</w:t>
      </w:r>
      <w:r>
        <w:t xml:space="preserve"> </w:t>
      </w:r>
      <w:r>
        <w:t xml:space="preserve">as a Cultural Interpreter</w:t>
      </w:r>
    </w:p>
    <w:p>
      <w:pPr>
        <w:pStyle w:val="FirstParagraph"/>
      </w:pPr>
      <w:r>
        <w:t xml:space="preserve">The role of the</w:t>
      </w:r>
      <w:r>
        <w:t xml:space="preserve"> </w:t>
      </w:r>
      <w:r>
        <w:rPr>
          <w:bCs/>
          <w:b/>
        </w:rPr>
        <w:t xml:space="preserve">Videographer</w:t>
      </w:r>
    </w:p>
    <w:p>
      <w:pPr>
        <w:pStyle w:val="BodyText"/>
      </w:pPr>
      <w:r>
        <w:t xml:space="preserve">in Riyadh is increasingly complex. They act as cultural interpreters, translating abstract concepts such as "Vision 2030," sustainability, and youth empowerment into tangible visual stories. For instance, when filming a corporate event for one of Saudi Arabia’s leading giga-projects, the videographer must balance the grandeur of modern engineering with the warmth of local hospitality. This requires a delicate touch in cinematography—choosing angles that showcase innovation without losing the human element.</w:t>
      </w:r>
    </w:p>
    <w:p>
      <w:pPr>
        <w:pStyle w:val="BodyText"/>
      </w:pPr>
      <w:r>
        <w:t xml:space="preserve">Furthermore, videographers in</w:t>
      </w:r>
      <w:r>
        <w:t xml:space="preserve"> </w:t>
      </w:r>
      <w:r>
        <w:rPr>
          <w:bCs/>
          <w:b/>
        </w:rPr>
        <w:t xml:space="preserve">Saudi Arabia, Riyadh</w:t>
      </w:r>
      <w:r>
        <w:t xml:space="preserve">, are pivotal in documenting social milestones. Weddings, festivals like Janadriyah and Global Village events, and family gatherings are captured with an artistic flair that elevates these moments from private memories to public cultural artifacts. The editing styles often incorporate traditional Arabic musical motifs blended with modern cinematic scores, reflecting the dual identity of the contemporary Saudi citizen. This fusion is a testament to the videographer’s ability to adapt their art form to reflect a society in flux.</w:t>
      </w:r>
    </w:p>
    <w:bookmarkEnd w:id="21"/>
    <w:bookmarkStart w:id="22" w:name="technical-mastery-meets-local-aesthetics"/>
    <w:p>
      <w:pPr>
        <w:pStyle w:val="Heading2"/>
      </w:pPr>
      <w:r>
        <w:t xml:space="preserve">Technical Mastery Meets Local Aesthetics</w:t>
      </w:r>
    </w:p>
    <w:p>
      <w:pPr>
        <w:pStyle w:val="FirstParagraph"/>
      </w:pPr>
      <w:r>
        <w:t xml:space="preserve">The technical demands placed on a</w:t>
      </w:r>
      <w:r>
        <w:t xml:space="preserve"> </w:t>
      </w:r>
      <w:r>
        <w:rPr>
          <w:bCs/>
          <w:b/>
        </w:rPr>
        <w:t xml:space="preserve">Videographer</w:t>
      </w:r>
    </w:p>
    <w:p>
      <w:pPr>
        <w:pStyle w:val="BodyText"/>
      </w:pPr>
      <w:r>
        <w:t xml:space="preserve">in Riyadh are high due to the harsh environmental conditions and diverse lighting scenarios. The golden hour in</w:t>
      </w:r>
      <w:r>
        <w:t xml:space="preserve"> </w:t>
      </w:r>
      <w:r>
        <w:rPr>
          <w:bCs/>
          <w:b/>
        </w:rPr>
        <w:t xml:space="preserve">Saudi Arabia, Riyadh</w:t>
      </w:r>
      <w:r>
        <w:t xml:space="preserve">, offers spectacular natural lighting for outdoor shoots, particularly during sunset when the sky transforms into hues of orange and purple against the backdrop of modern skyscrapers or ancient mud-brick structures. Mastering this light is crucial for capturing the romantic and majestic essence of the city.</w:t>
      </w:r>
    </w:p>
    <w:p>
      <w:pPr>
        <w:pStyle w:val="BodyText"/>
      </w:pPr>
      <w:r>
        <w:t xml:space="preserve">Conversely, indoor shoots require precise control over artificial lighting to avoid glare from glass facades common in Riyadh’s business districts. A skilled videographer understands how to use drones effectively to capture the sprawling urban landscape, providing a bird’s-eye view that contrasts with ground-level intimate shots. This juxtaposition of macro and micro perspectives is a hallmark of contemporary videography in the region, allowing viewers to appreciate both the scale of development and the details of daily life.</w:t>
      </w:r>
    </w:p>
    <w:bookmarkEnd w:id="22"/>
    <w:bookmarkStart w:id="23" w:name="X463e91f02895190a47470540a79ad74da2315b9"/>
    <w:p>
      <w:pPr>
        <w:pStyle w:val="Heading2"/>
      </w:pPr>
      <w:r>
        <w:t xml:space="preserve">The Impact on Tourism and Global Perception</w:t>
      </w:r>
    </w:p>
    <w:p>
      <w:pPr>
        <w:pStyle w:val="FirstParagraph"/>
      </w:pPr>
      <w:r>
        <w:t xml:space="preserve">One cannot reflect on videography in</w:t>
      </w:r>
      <w:r>
        <w:t xml:space="preserve"> </w:t>
      </w:r>
      <w:r>
        <w:rPr>
          <w:bCs/>
          <w:b/>
        </w:rPr>
        <w:t xml:space="preserve">Saudi Arabia, Riyadh</w:t>
      </w:r>
      <w:r>
        <w:t xml:space="preserve">, without acknowledging its role in tourism promotion. The Kingdom is actively opening its doors to international visitors, aiming to become a top global destination. Promotional videos created by local videographers play a critical role in this effort. These videos do not just show monuments; they evoke emotion. They showcase the warmth of Saudi people, the richness of their cuisine, and the excitement of their entertainment sector.</w:t>
      </w:r>
    </w:p>
    <w:p>
      <w:pPr>
        <w:pStyle w:val="BodyText"/>
      </w:pPr>
      <w:r>
        <w:t xml:space="preserve">When a</w:t>
      </w:r>
      <w:r>
        <w:t xml:space="preserve"> </w:t>
      </w:r>
      <w:r>
        <w:rPr>
          <w:bCs/>
          <w:b/>
        </w:rPr>
        <w:t xml:space="preserve">Videographer</w:t>
      </w:r>
    </w:p>
    <w:p>
      <w:pPr>
        <w:pStyle w:val="BodyText"/>
      </w:pPr>
      <w:r>
        <w:t xml:space="preserve">produces content that highlights these aspects, they contribute directly to reshaping global perceptions. They move away from stereotypical representations and offer a nuanced view of life in Riyadh. This visual diplomacy is powerful. It invites the world to see</w:t>
      </w:r>
      <w:r>
        <w:t xml:space="preserve"> </w:t>
      </w:r>
      <w:r>
        <w:rPr>
          <w:bCs/>
          <w:b/>
        </w:rPr>
        <w:t xml:space="preserve">Saudi Arabia, Riyadh</w:t>
      </w:r>
      <w:r>
        <w:t xml:space="preserve">, not just as an oil-rich nation but as a center for art, culture, and innovation. The emotional connection forged through compelling video content is often stronger than any textual marketing campaign.</w:t>
      </w:r>
    </w:p>
    <w:bookmarkEnd w:id="23"/>
    <w:bookmarkStart w:id="24" w:name="challenges-and-ethical-considerations"/>
    <w:p>
      <w:pPr>
        <w:pStyle w:val="Heading2"/>
      </w:pPr>
      <w:r>
        <w:t xml:space="preserve">Challenges and Ethical Considerations</w:t>
      </w:r>
    </w:p>
    <w:p>
      <w:pPr>
        <w:pStyle w:val="FirstParagraph"/>
      </w:pPr>
      <w:r>
        <w:t xml:space="preserve">Navigating the creative industry in</w:t>
      </w:r>
      <w:r>
        <w:t xml:space="preserve"> </w:t>
      </w:r>
      <w:r>
        <w:rPr>
          <w:bCs/>
          <w:b/>
        </w:rPr>
        <w:t xml:space="preserve">Saudi Arabia, Riyadh</w:t>
      </w:r>
      <w:r>
        <w:t xml:space="preserve">, also comes with specific challenges. Privacy laws are strict, and there is a growing awareness among citizens regarding their digital footprint. A professional</w:t>
      </w:r>
      <w:r>
        <w:t xml:space="preserve"> </w:t>
      </w:r>
      <w:r>
        <w:rPr>
          <w:bCs/>
          <w:b/>
        </w:rPr>
        <w:t xml:space="preserve">Videographer</w:t>
      </w:r>
    </w:p>
    <w:p>
      <w:pPr>
        <w:pStyle w:val="BodyText"/>
      </w:pPr>
      <w:r>
        <w:t xml:space="preserve">must navigate these ethical boundaries with care, ensuring that consent is obtained and that the portrayal of individuals respects their dignity and cultural norms. There is also the challenge of staying ahead of rapidly evolving technology while maintaining a distinct local voice. As AI-generated content becomes more prevalent, human creativity and empathy remain the unique selling points of skilled videographers.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Videographer</w:t>
      </w:r>
    </w:p>
    <w:p>
      <w:pPr>
        <w:pStyle w:val="BodyText"/>
      </w:pPr>
      <w:r>
        <w:t xml:space="preserve">in</w:t>
      </w:r>
      <w:r>
        <w:t xml:space="preserve"> </w:t>
      </w:r>
      <w:r>
        <w:rPr>
          <w:bCs/>
          <w:b/>
        </w:rPr>
        <w:t xml:space="preserve">Saudi Arabia, Riyadh</w:t>
      </w:r>
      <w:r>
        <w:t xml:space="preserve">, occupies a pivotal position in society. They are storytellers, historians, and artists who capture the essence of a nation in transition. Through their lenses, they document the harmonious blend of heritage and modernity that defines Riyadh today. Their work contributes to economic growth through tourism and business marketing while simultaneously preserving cultural identity for future generations.</w:t>
      </w:r>
    </w:p>
    <w:p>
      <w:pPr>
        <w:pStyle w:val="BodyText"/>
      </w:pPr>
      <w:r>
        <w:t xml:space="preserve">As Riyadh continues to evolve into a global hub, the importance of high-quality, culturally sensitive video content will only increase. The videographers who thrive in this environment are those who listen deeply to the stories of the people and places they film. They understand that every frame has the power to influence perception and inspire connection. For anyone interested in media production, understanding the unique context of</w:t>
      </w:r>
      <w:r>
        <w:t xml:space="preserve"> </w:t>
      </w:r>
      <w:r>
        <w:rPr>
          <w:bCs/>
          <w:b/>
        </w:rPr>
        <w:t xml:space="preserve">Saudi Arabia, Riyadh</w:t>
      </w:r>
      <w:r>
        <w:t xml:space="preserve">, offers invaluable lessons in adaptability, respect for tradition, and innovation.</w:t>
      </w:r>
    </w:p>
    <w:p>
      <w:pPr>
        <w:pStyle w:val="BodyText"/>
      </w:pPr>
      <w:r>
        <w:t xml:space="preserve">This reflection underscores that videography is not merely a technical skill but a powerful tool for cultural engagement. In the heart of</w:t>
      </w:r>
      <w:r>
        <w:t xml:space="preserve"> </w:t>
      </w:r>
      <w:r>
        <w:rPr>
          <w:bCs/>
          <w:b/>
        </w:rPr>
        <w:t xml:space="preserve">Saudi Arabia, Riyadh</w:t>
      </w:r>
      <w:r>
        <w:t xml:space="preserve">, the camera lens becomes a window into the soul of a nation striving for greatness while holding fast to its values. The future of visual media here looks bright, driven by professionals who are passionate about telling authentic stories through the art of videography.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Impact of Videography in Saudi Arabia, Riyadh</dc:title>
  <dc:creator/>
  <dc:language>en</dc:language>
  <cp:keywords/>
  <dcterms:created xsi:type="dcterms:W3CDTF">2026-07-29T14:15:22Z</dcterms:created>
  <dcterms:modified xsi:type="dcterms:W3CDTF">2026-07-29T14:15:22Z</dcterms:modified>
</cp:coreProperties>
</file>

<file path=docProps/custom.xml><?xml version="1.0" encoding="utf-8"?>
<Properties xmlns="http://schemas.openxmlformats.org/officeDocument/2006/custom-properties" xmlns:vt="http://schemas.openxmlformats.org/officeDocument/2006/docPropsVTypes"/>
</file>