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Videography</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9c96ffbce2d2940518a5bc71d5296c9dd6c5ae1"/>
    <w:p>
      <w:pPr>
        <w:pStyle w:val="Heading1"/>
      </w:pPr>
      <w:r>
        <w:t xml:space="preserve">The Lens of Change and Culture:</w:t>
      </w:r>
      <w:r>
        <w:br/>
      </w:r>
      <w:r>
        <w:t xml:space="preserve">A Reflection on Videography in Colombo, Sri Lanka</w:t>
      </w:r>
    </w:p>
    <w:p>
      <w:pPr>
        <w:pStyle w:val="FirstParagraph"/>
      </w:pPr>
      <w:r>
        <w:rPr>
          <w:bCs/>
          <w:b/>
        </w:rPr>
        <w:t xml:space="preserve">Date:</w:t>
      </w:r>
      <w:r>
        <w:t xml:space="preserve"> </w:t>
      </w:r>
      <w:r>
        <w:t xml:space="preserve">October 26, 2023</w:t>
      </w:r>
      <w:r>
        <w:br/>
      </w:r>
      <w:r>
        <w:rPr>
          <w:bCs/>
          <w:b/>
        </w:rPr>
        <w:t xml:space="preserve">Subject:</w:t>
      </w:r>
      <w:r>
        <w:t xml:space="preserve">The Intersection of Visual Storytelling, Cultural Identity, and Urban Development</w:t>
      </w:r>
    </w:p>
    <w:bookmarkStart w:id="20" w:name="Xf4d115737057c86831cafffaf2f768512f70bf3"/>
    <w:p>
      <w:pPr>
        <w:pStyle w:val="Heading2"/>
      </w:pPr>
      <w:r>
        <w:t xml:space="preserve">Introduction: The Canvas of the Modern Metropolis</w:t>
      </w:r>
    </w:p>
    <w:p>
      <w:pPr>
        <w:pStyle w:val="FirstParagraph"/>
      </w:pPr>
      <w:r>
        <w:t xml:space="preserve">In an era where visual media dictates the pace of global communication, the role of a</w:t>
      </w:r>
      <w:r>
        <w:t xml:space="preserve"> </w:t>
      </w:r>
      <w:r>
        <w:rPr>
          <w:bCs/>
          <w:b/>
        </w:rPr>
        <w:t xml:space="preserve">Videographer</w:t>
      </w:r>
      <w:r>
        <w:t xml:space="preserve"> </w:t>
      </w:r>
      <w:r>
        <w:t xml:space="preserve">transcends mere documentation. It evolves into that of a cultural archivist, a social commentator, and an economic catalyst. This reflection paper seeks to explore these multifaceted roles through the specific lens of</w:t>
      </w:r>
      <w:r>
        <w:t xml:space="preserve"> </w:t>
      </w:r>
      <w:r>
        <w:rPr>
          <w:bCs/>
          <w:b/>
        </w:rPr>
        <w:t xml:space="preserve">Sri Lanka Colombo</w:t>
      </w:r>
      <w:r>
        <w:t xml:space="preserve">. As one of South Asia’s most dynamic urban centers, Colombo presents a unique tableau where colonial heritage meets futuristic ambition, and traditional rhythms collide with modern digital flows. To observe or create within this environment requires a nuanced understanding of light, narrative, and socio-economic context. The city is not merely a backdrop; it is an active participant in the visual story being told.</w:t>
      </w:r>
    </w:p>
    <w:bookmarkEnd w:id="20"/>
    <w:bookmarkStart w:id="21" w:name="X8bc02acaaeb3b16750492642b90c9da9d1d5228"/>
    <w:p>
      <w:pPr>
        <w:pStyle w:val="Heading2"/>
      </w:pPr>
      <w:r>
        <w:t xml:space="preserve">The Aesthetic Duality: Old World Charm vs. New World Grit</w:t>
      </w:r>
    </w:p>
    <w:p>
      <w:pPr>
        <w:pStyle w:val="FirstParagraph"/>
      </w:pPr>
      <w:r>
        <w:t xml:space="preserve">When stepping into</w:t>
      </w:r>
      <w:r>
        <w:t xml:space="preserve"> </w:t>
      </w:r>
      <w:r>
        <w:rPr>
          <w:bCs/>
          <w:b/>
        </w:rPr>
        <w:t xml:space="preserve">Sri Lanka Colombo</w:t>
      </w:r>
      <w:r>
        <w:t xml:space="preserve">, the first challenge for any creative professional is navigating its aesthetic dichotomy. On one hand, there is the serene beauty of Galle Face Green, where fishermen cast their nets against a backdrop of setting suns that paint the sky in hues of orange and purple—a scene that has been captured by countless hands but never adequately exhausted. On the other hand, there is the bustling energy of Fort Street and Pettah markets, characterized by chaotic movement, vibrant colors, and raw human emotion.</w:t>
      </w:r>
    </w:p>
    <w:p>
      <w:pPr>
        <w:pStyle w:val="BodyText"/>
      </w:pPr>
      <w:r>
        <w:t xml:space="preserve">A skilled</w:t>
      </w:r>
      <w:r>
        <w:t xml:space="preserve"> </w:t>
      </w:r>
      <w:r>
        <w:rPr>
          <w:bCs/>
          <w:b/>
        </w:rPr>
        <w:t xml:space="preserve">Videographer</w:t>
      </w:r>
      <w:r>
        <w:t xml:space="preserve"> </w:t>
      </w:r>
      <w:r>
        <w:t xml:space="preserve">must learn to dance with this duality. In Colombo, lighting conditions are particularly demanding due to the equatorial sun. The harsh midday light requires technical expertise in exposure control and diffusion, while the "golden hour" offers a fleeting window for cinematic beauty that defines the romanticized image of tropical urban life. However, beyond technical prowess lies the ethical responsibility of representation. How does one frame a shot that respects the dignity of street vendors while capturing their economic reality? This balance between artistry and empathy is central to practicing videography in this region.</w:t>
      </w:r>
    </w:p>
    <w:bookmarkEnd w:id="21"/>
    <w:bookmarkStart w:id="22" w:name="X9a45c0b2aa8ed68007d2a0f25df3275f7b003c2"/>
    <w:p>
      <w:pPr>
        <w:pStyle w:val="Heading2"/>
      </w:pPr>
      <w:r>
        <w:t xml:space="preserve">The Economic Catalyst: Videography as an Industry</w:t>
      </w:r>
    </w:p>
    <w:p>
      <w:pPr>
        <w:pStyle w:val="FirstParagraph"/>
      </w:pPr>
      <w:r>
        <w:t xml:space="preserve">Beyond artistic expression, the role of the</w:t>
      </w:r>
      <w:r>
        <w:t xml:space="preserve"> </w:t>
      </w:r>
      <w:r>
        <w:rPr>
          <w:bCs/>
          <w:b/>
        </w:rPr>
        <w:t xml:space="preserve">Videographer</w:t>
      </w:r>
      <w:r>
        <w:t xml:space="preserve"> </w:t>
      </w:r>
      <w:r>
        <w:t xml:space="preserve">in</w:t>
      </w:r>
      <w:r>
        <w:t xml:space="preserve"> </w:t>
      </w:r>
      <w:r>
        <w:rPr>
          <w:bCs/>
          <w:b/>
        </w:rPr>
        <w:t xml:space="preserve">Sri Lanka Colombo</w:t>
      </w:r>
      <w:r>
        <w:t xml:space="preserve"> </w:t>
      </w:r>
      <w:r>
        <w:t xml:space="preserve">is deeply intertwined with economic development. The city is undergoing a rapid urban transformation, with new high-rise developments in areas like Cinnamon Gardens and Fort demanding high-quality visual content for real estate marketing. Corporate entities, ranging from local startups to multinational corporations operating out of the World Trade Center, require professional video assets for branding and internal communication.</w:t>
      </w:r>
    </w:p>
    <w:p>
      <w:pPr>
        <w:pStyle w:val="BodyText"/>
      </w:pPr>
      <w:r>
        <w:t xml:space="preserve">This demand has professionalized the industry. We are seeing a shift from hobbyist filming to structured production houses that offer drone photography, 4K cinematography, and post-production services. For instance, tourism boards rely heavily on videographers to showcase</w:t>
      </w:r>
      <w:r>
        <w:t xml:space="preserve"> </w:t>
      </w:r>
      <w:r>
        <w:rPr>
          <w:bCs/>
          <w:b/>
        </w:rPr>
        <w:t xml:space="preserve">Sri Lanka Colombo</w:t>
      </w:r>
      <w:r>
        <w:t xml:space="preserve"> </w:t>
      </w:r>
      <w:r>
        <w:t xml:space="preserve">as a business hub and leisure destination. The economic ripple effect is significant; it creates jobs for camera assistants, editors, sound engineers, and drone pilots. Thus, the</w:t>
      </w:r>
      <w:r>
        <w:t xml:space="preserve"> </w:t>
      </w:r>
      <w:r>
        <w:rPr>
          <w:bCs/>
          <w:b/>
        </w:rPr>
        <w:t xml:space="preserve">Videographer</w:t>
      </w:r>
      <w:r>
        <w:t xml:space="preserve"> </w:t>
      </w:r>
      <w:r>
        <w:t xml:space="preserve">is not just an artist but a key player in the city’s service sector economy.</w:t>
      </w:r>
    </w:p>
    <w:bookmarkEnd w:id="22"/>
    <w:bookmarkStart w:id="23" w:name="Xebb1ad79bd4ce364fc355ba01fa6e33a4318153"/>
    <w:p>
      <w:pPr>
        <w:pStyle w:val="Heading2"/>
      </w:pPr>
      <w:r>
        <w:t xml:space="preserve">Narrative Sovereignty: Countering Stereotypes</w:t>
      </w:r>
    </w:p>
    <w:p>
      <w:pPr>
        <w:pStyle w:val="FirstParagraph"/>
      </w:pPr>
      <w:r>
        <w:t xml:space="preserve">Historically, international media has often depicted Sri Lanka through a narrow lens—either focusing solely on natural beauty or highlighting its history of conflict. The emergence of local videographers in</w:t>
      </w:r>
      <w:r>
        <w:t xml:space="preserve"> </w:t>
      </w:r>
      <w:r>
        <w:rPr>
          <w:bCs/>
          <w:b/>
        </w:rPr>
        <w:t xml:space="preserve">Sri Lanka Colombo</w:t>
      </w:r>
      <w:r>
        <w:t xml:space="preserve"> </w:t>
      </w:r>
      <w:r>
        <w:t xml:space="preserve">offers a powerful tool for narrative sovereignty. By controlling the camera, local creators can tell their own stories.</w:t>
      </w:r>
    </w:p>
    <w:p>
      <w:pPr>
        <w:pStyle w:val="BodyText"/>
      </w:pPr>
      <w:r>
        <w:t xml:space="preserve">We see this in the rise of independent documentaries and short films produced within the city that explore themes of identity, migration, climate change resilience, and urban inequality. A</w:t>
      </w:r>
      <w:r>
        <w:t xml:space="preserve"> </w:t>
      </w:r>
      <w:r>
        <w:rPr>
          <w:bCs/>
          <w:b/>
        </w:rPr>
        <w:t xml:space="preserve">Videographer</w:t>
      </w:r>
      <w:r>
        <w:t xml:space="preserve"> </w:t>
      </w:r>
      <w:r>
        <w:t xml:space="preserve">based in Colombo has the unique position to capture these nuanced narratives. For example, a video essay might juxtapose the opulence of new luxury malls with the daily struggles of those living in informal settlements nearby. Such content fosters critical dialogue among locals and educates international audiences about the complex reality of life in</w:t>
      </w:r>
      <w:r>
        <w:t xml:space="preserve"> </w:t>
      </w:r>
      <w:r>
        <w:rPr>
          <w:bCs/>
          <w:b/>
        </w:rPr>
        <w:t xml:space="preserve">Sri Lanka Colombo</w:t>
      </w:r>
      <w:r>
        <w:t xml:space="preserve">. It moves the discourse beyond postcard-perfect images to a more honest, albeit challenging, reflection on society.</w:t>
      </w:r>
    </w:p>
    <w:bookmarkEnd w:id="23"/>
    <w:bookmarkStart w:id="24" w:name="X010e78789e7cbf8acb5c235937ca48887fa02c5"/>
    <w:p>
      <w:pPr>
        <w:pStyle w:val="Heading2"/>
      </w:pPr>
      <w:r>
        <w:t xml:space="preserve">Technological Disruption and Accessibility</w:t>
      </w:r>
    </w:p>
    <w:p>
      <w:pPr>
        <w:pStyle w:val="FirstParagraph"/>
      </w:pPr>
      <w:r>
        <w:t xml:space="preserve">The democratization of technology has further reshaped the landscape. Today, high-quality video production is no longer confined to expensive broadcast equipment. Smartphones equipped with advanced cameras allow residents of</w:t>
      </w:r>
      <w:r>
        <w:t xml:space="preserve"> </w:t>
      </w:r>
      <w:r>
        <w:rPr>
          <w:bCs/>
          <w:b/>
        </w:rPr>
        <w:t xml:space="preserve">Sri Lanka Colombo</w:t>
      </w:r>
      <w:r>
        <w:t xml:space="preserve"> </w:t>
      </w:r>
      <w:r>
        <w:t xml:space="preserve">to become citizen journalists and storytellers. While this poses a competitive threat to traditional professionals, it also expands the scope of visual storytelling.</w:t>
      </w:r>
    </w:p>
    <w:p>
      <w:pPr>
        <w:pStyle w:val="BodyText"/>
      </w:pPr>
      <w:r>
        <w:t xml:space="preserve">A modern</w:t>
      </w:r>
      <w:r>
        <w:t xml:space="preserve"> </w:t>
      </w:r>
      <w:r>
        <w:rPr>
          <w:bCs/>
          <w:b/>
        </w:rPr>
        <w:t xml:space="preserve">Videographer</w:t>
      </w:r>
      <w:r>
        <w:t xml:space="preserve"> </w:t>
      </w:r>
      <w:r>
        <w:t xml:space="preserve">must adapt by offering specialized services that smartphones cannot replicate—such as stabilized gimbal shots, professional lighting setups, and advanced color grading. Furthermore, there is an opportunity for mentorship and collaboration. Established videographers can guide amateur content creators in</w:t>
      </w:r>
      <w:r>
        <w:t xml:space="preserve"> </w:t>
      </w:r>
      <w:r>
        <w:rPr>
          <w:bCs/>
          <w:b/>
        </w:rPr>
        <w:t xml:space="preserve">Sri Lanka Colombo</w:t>
      </w:r>
      <w:r>
        <w:t xml:space="preserve">, helping them refine their craft while maintaining authentic voices. The rise of social media platforms like Instagram Reels and TikTok has also changed the rhythm of editing; stories must be told faster, more concisely, and with a hook that grabs attention within seconds. This evolution demands agility from any professional working in this field.</w:t>
      </w:r>
    </w:p>
    <w:bookmarkEnd w:id="24"/>
    <w:bookmarkStart w:id="25" w:name="X5eddc000acbd655b29d33c9c074193ccc04f703"/>
    <w:p>
      <w:pPr>
        <w:pStyle w:val="Heading2"/>
      </w:pPr>
      <w:r>
        <w:t xml:space="preserve">Environmental Consciousness in Visual Storytelling</w:t>
      </w:r>
    </w:p>
    <w:p>
      <w:pPr>
        <w:pStyle w:val="FirstParagraph"/>
      </w:pPr>
      <w:r>
        <w:t xml:space="preserve">An often-overlooked aspect of videography is its environmental footprint. In</w:t>
      </w:r>
      <w:r>
        <w:t xml:space="preserve"> </w:t>
      </w:r>
      <w:r>
        <w:rPr>
          <w:bCs/>
          <w:b/>
        </w:rPr>
        <w:t xml:space="preserve">Sri Lanka Colombo</w:t>
      </w:r>
      <w:r>
        <w:t xml:space="preserve">, where climate change poses a significant threat to coastal infrastructure, videographers have a platform to advocate for sustainability. Documentaries and promotional videos can highlight issues such as sea-level rise affecting Galle Face or waste management challenges in urban centers.</w:t>
      </w:r>
    </w:p>
    <w:p>
      <w:pPr>
        <w:pStyle w:val="BodyText"/>
      </w:pPr>
      <w:r>
        <w:t xml:space="preserve">A reflective approach to videography involves considering how productions impact the environment. Can we use local locations instead of traveling? Can we minimize single-use plastics on set? By embedding environmental consciousness into their workflow,</w:t>
      </w:r>
      <w:r>
        <w:t xml:space="preserve"> </w:t>
      </w:r>
      <w:r>
        <w:rPr>
          <w:bCs/>
          <w:b/>
        </w:rPr>
        <w:t xml:space="preserve">Videographers</w:t>
      </w:r>
      <w:r>
        <w:t xml:space="preserve"> </w:t>
      </w:r>
      <w:r>
        <w:t xml:space="preserve">in</w:t>
      </w:r>
      <w:r>
        <w:t xml:space="preserve"> </w:t>
      </w:r>
      <w:r>
        <w:rPr>
          <w:bCs/>
          <w:b/>
        </w:rPr>
        <w:t xml:space="preserve">Sri Lanka Colombo</w:t>
      </w:r>
      <w:r>
        <w:t xml:space="preserve"> </w:t>
      </w:r>
      <w:r>
        <w:t xml:space="preserve">contribute to a broader cultural shift towards sustainability.</w:t>
      </w:r>
    </w:p>
    <w:bookmarkEnd w:id="25"/>
    <w:bookmarkStart w:id="26" w:name="conclusion-the-future-is-framed-by-us"/>
    <w:p>
      <w:pPr>
        <w:pStyle w:val="Heading2"/>
      </w:pPr>
      <w:r>
        <w:t xml:space="preserve">Conclusion: The Future is Framed by Us</w:t>
      </w:r>
    </w:p>
    <w:p>
      <w:pPr>
        <w:pStyle w:val="FirstParagraph"/>
      </w:pPr>
      <w:r>
        <w:t xml:space="preserve">In conclusion, the practice of videography in</w:t>
      </w:r>
      <w:r>
        <w:t xml:space="preserve"> </w:t>
      </w:r>
      <w:r>
        <w:rPr>
          <w:bCs/>
          <w:b/>
        </w:rPr>
        <w:t xml:space="preserve">Sri Lanka Colombo</w:t>
      </w:r>
      <w:r>
        <w:t xml:space="preserve"> </w:t>
      </w:r>
      <w:r>
        <w:t xml:space="preserve">is a complex interplay of art, commerce, and social responsibility. It is not enough to simply record images; one must interpret them. The</w:t>
      </w:r>
      <w:r>
        <w:t xml:space="preserve"> </w:t>
      </w:r>
      <w:r>
        <w:rPr>
          <w:bCs/>
          <w:b/>
        </w:rPr>
        <w:t xml:space="preserve">Videographer</w:t>
      </w:r>
      <w:r>
        <w:t xml:space="preserve"> </w:t>
      </w:r>
      <w:r>
        <w:t xml:space="preserve">serves as the eyes through which the world sees</w:t>
      </w:r>
      <w:r>
        <w:t xml:space="preserve"> </w:t>
      </w:r>
      <w:r>
        <w:rPr>
          <w:bCs/>
          <w:b/>
        </w:rPr>
        <w:t xml:space="preserve">Sri Lanka Colombo</w:t>
      </w:r>
      <w:r>
        <w:t xml:space="preserve">, and consequently, how its residents see themselves.</w:t>
      </w:r>
    </w:p>
    <w:p>
      <w:pPr>
        <w:pStyle w:val="BodyText"/>
      </w:pPr>
      <w:r>
        <w:t xml:space="preserve">As we look to the future, the potential for growth is immense. With continued urban development, a young digital-native population, and a rich cultural heritage waiting to be explored through new visual languages, the city offers endless inspiration. However, with this opportunity comes the duty to tell stories that are inclusive, accurate, and transformative. The</w:t>
      </w:r>
      <w:r>
        <w:t xml:space="preserve"> </w:t>
      </w:r>
      <w:r>
        <w:rPr>
          <w:bCs/>
          <w:b/>
        </w:rPr>
        <w:t xml:space="preserve">Videographer</w:t>
      </w:r>
      <w:r>
        <w:t xml:space="preserve"> </w:t>
      </w:r>
      <w:r>
        <w:t xml:space="preserve">in</w:t>
      </w:r>
      <w:r>
        <w:t xml:space="preserve"> </w:t>
      </w:r>
      <w:r>
        <w:rPr>
          <w:bCs/>
          <w:b/>
        </w:rPr>
        <w:t xml:space="preserve">Sri Lanka Colombo</w:t>
      </w:r>
      <w:r>
        <w:t xml:space="preserve"> </w:t>
      </w:r>
      <w:r>
        <w:t xml:space="preserve">is not just capturing moments; they are shaping the legacy of a city in transition. Whether through a blockbuster commercial or an indie documentary, every frame counts in defining the narrative of this vibrant South Asian hub.</w:t>
      </w:r>
    </w:p>
    <w:p>
      <w:pPr>
        <w:pStyle w:val="BodyText"/>
      </w:pPr>
      <w:r>
        <w:t xml:space="preserve">The reflection on videography here is ultimately a reflection on identity. It asks us who we are, what we value, and how we wish to be remembered. In</w:t>
      </w:r>
      <w:r>
        <w:t xml:space="preserve"> </w:t>
      </w:r>
      <w:r>
        <w:rPr>
          <w:bCs/>
          <w:b/>
        </w:rPr>
        <w:t xml:space="preserve">Sri Lanka Colombo</w:t>
      </w:r>
      <w:r>
        <w:t xml:space="preserve">, that story is being written daily, one shot at a time.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Impact of Videography in Sri Lanka, Colombo</dc:title>
  <dc:creator/>
  <cp:keywords/>
  <dcterms:created xsi:type="dcterms:W3CDTF">2026-07-29T12:39:29Z</dcterms:created>
  <dcterms:modified xsi:type="dcterms:W3CDTF">2026-07-29T12:39:29Z</dcterms:modified>
</cp:coreProperties>
</file>

<file path=docProps/custom.xml><?xml version="1.0" encoding="utf-8"?>
<Properties xmlns="http://schemas.openxmlformats.org/officeDocument/2006/custom-properties" xmlns:vt="http://schemas.openxmlformats.org/officeDocument/2006/docPropsVTypes"/>
</file>