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a54a1afa0dc41bd7f7ddd96b276690a2ecc8ab"/>
    <w:p>
      <w:pPr>
        <w:pStyle w:val="Heading1"/>
      </w:pPr>
      <w:r>
        <w:t xml:space="preserve">The Lens and the Landscape: A Reflection on Videography in San Francisco</w:t>
      </w:r>
    </w:p>
    <w:p>
      <w:pPr>
        <w:pStyle w:val="FirstParagraph"/>
      </w:pPr>
      <w:r>
        <w:rPr>
          <w:bCs/>
          <w:b/>
        </w:rPr>
        <w:t xml:space="preserve">Date:</w:t>
      </w:r>
      <w:r>
        <w:t xml:space="preserve"> </w:t>
      </w:r>
      <w:r>
        <w:t xml:space="preserve">October 26, 2023</w:t>
      </w:r>
      <w:r>
        <w:br/>
      </w:r>
      <w:r>
        <w:rPr>
          <w:bCs/>
          <w:b/>
        </w:rPr>
        <w:t xml:space="preserve">Subject:</w:t>
      </w:r>
      <w:r>
        <w:t xml:space="preserve">Videographer</w:t>
      </w:r>
    </w:p>
    <w:p>
      <w:pPr>
        <w:pStyle w:val="BodyText"/>
      </w:pPr>
      <w:r>
        <w:rPr>
          <w:iCs/>
          <w:i/>
        </w:rPr>
        <w:t xml:space="preserve">This document serves as a comprehensive reflection paper analyzing the artistic, technical, and logistical challenges faced by a Videographer operating within the unique cultural and physical environment of United States San Francisco.</w:t>
      </w:r>
    </w:p>
    <w:bookmarkStart w:id="20" w:name="X4e41e1caae646850c16bdef65c188452590ecce"/>
    <w:p>
      <w:pPr>
        <w:pStyle w:val="Heading2"/>
      </w:pPr>
      <w:r>
        <w:t xml:space="preserve">I. Introduction: The Intersection of Art and Geography</w:t>
      </w:r>
    </w:p>
    <w:p>
      <w:pPr>
        <w:pStyle w:val="FirstParagraph"/>
      </w:pPr>
      <w:r>
        <w:t xml:space="preserve">To be a</w:t>
      </w:r>
      <w:r>
        <w:t xml:space="preserve"> </w:t>
      </w:r>
      <w:r>
        <w:rPr>
          <w:bCs/>
          <w:b/>
        </w:rPr>
        <w:t xml:space="preserve">Videographer</w:t>
      </w:r>
      <w:r>
        <w:t xml:space="preserve"> </w:t>
      </w:r>
      <w:r>
        <w:t xml:space="preserve">is to be a storyteller who speaks in light, shadow, movement, and sound. It is a profession that demands not only technical proficiency with cameras and editing software but also an acute sensitivity to the world around us. However, the context in which this storytelling occurs profoundly shapes the final product. Nowhere is this more evident than in</w:t>
      </w:r>
      <w:r>
        <w:t xml:space="preserve"> </w:t>
      </w:r>
      <w:r>
        <w:rPr>
          <w:bCs/>
          <w:b/>
        </w:rPr>
        <w:t xml:space="preserve">United States San Francisco</w:t>
      </w:r>
      <w:r>
        <w:t xml:space="preserve">. This city, with its fog-laden hills, eclectic architecture, and vibrant subcultures, presents a paradoxical challenge: it is both incredibly photogenic and notoriously difficult to light consistently. This reflection paper explores my experiences as a</w:t>
      </w:r>
      <w:r>
        <w:t xml:space="preserve"> </w:t>
      </w:r>
      <w:r>
        <w:rPr>
          <w:iCs/>
          <w:i/>
        </w:rPr>
        <w:t xml:space="preserve">Videographer</w:t>
      </w:r>
      <w:r>
        <w:t xml:space="preserve"> </w:t>
      </w:r>
      <w:r>
        <w:t xml:space="preserve">navigating the unique topography of</w:t>
      </w:r>
      <w:r>
        <w:t xml:space="preserve"> </w:t>
      </w:r>
      <w:r>
        <w:rPr>
          <w:bCs/>
          <w:b/>
        </w:rPr>
        <w:t xml:space="preserve">United States San Francisco</w:t>
      </w:r>
      <w:r>
        <w:t xml:space="preserve">, examining how the location dictates narrative style, technical choices, and creative philosophy.</w:t>
      </w:r>
    </w:p>
    <w:bookmarkEnd w:id="20"/>
    <w:bookmarkStart w:id="21" w:name="X813d194dd8b22d842af2f6a3f85b59360ba7c3e"/>
    <w:p>
      <w:pPr>
        <w:pStyle w:val="Heading2"/>
      </w:pPr>
      <w:r>
        <w:t xml:space="preserve">II. The Challenge of Light: Battling the Advection Fog</w:t>
      </w:r>
    </w:p>
    <w:p>
      <w:pPr>
        <w:pStyle w:val="FirstParagraph"/>
      </w:pPr>
      <w:r>
        <w:t xml:space="preserve">The most defining characteristic of</w:t>
      </w:r>
      <w:r>
        <w:t xml:space="preserve"> </w:t>
      </w:r>
      <w:r>
        <w:rPr>
          <w:bCs/>
          <w:b/>
        </w:rPr>
        <w:t xml:space="preserve">Videographer</w:t>
      </w:r>
      <w:r>
        <w:t xml:space="preserve"> </w:t>
      </w:r>
      <w:r>
        <w:t xml:space="preserve">work in this region is the management of light. In many parts of the world, videographers might rely on predictable sun angles or controlled studio environments. In</w:t>
      </w:r>
      <w:r>
        <w:t xml:space="preserve"> </w:t>
      </w:r>
      <w:r>
        <w:rPr>
          <w:bCs/>
          <w:b/>
        </w:rPr>
        <w:t xml:space="preserve">United States San Francisco</w:t>
      </w:r>
      <w:r>
        <w:t xml:space="preserve">, however, nature provides a dynamic, albeit often frustrating, lighting rig. The famous marine layer and advection fog do not merely obscure visibility; they transform the quality of light into something soft, diffused, and ethereal.</w:t>
      </w:r>
    </w:p>
    <w:p>
      <w:pPr>
        <w:pStyle w:val="BodyText"/>
      </w:pPr>
      <w:r>
        <w:t xml:space="preserve">As a</w:t>
      </w:r>
      <w:r>
        <w:t xml:space="preserve"> </w:t>
      </w:r>
      <w:r>
        <w:rPr>
          <w:iCs/>
          <w:i/>
        </w:rPr>
        <w:t xml:space="preserve">Videographer</w:t>
      </w:r>
      <w:r>
        <w:t xml:space="preserve">, one must adapt to these conditions rather than fight them. Early mornings in the Mission District or late afternoons on Ocean Beach often require waiting for the sun to burn through the overcast sky. This delay teaches patience, a virtue essential in any creative field. When the light does break through, it creates dramatic shadows and high-contrast scenes that are visually stunning but technically demanding. I have learned to use this diffused light to create cinematic portraits without harsh highlights, utilizing reflectors to add fill where necessary. Conversely, when the fog rolls in unexpectedly during a shoot for a corporate client in South Beach or the Financial District, I must shift from relying on natural beauty lights to deploying artificial lighting solutions that mimic the ambient mood. This adaptability is crucial; being a successful</w:t>
      </w:r>
      <w:r>
        <w:t xml:space="preserve"> </w:t>
      </w:r>
      <w:r>
        <w:rPr>
          <w:iCs/>
          <w:i/>
        </w:rPr>
        <w:t xml:space="preserve">Videographer</w:t>
      </w:r>
      <w:r>
        <w:t xml:space="preserve"> </w:t>
      </w:r>
      <w:r>
        <w:t xml:space="preserve">in</w:t>
      </w:r>
      <w:r>
        <w:t xml:space="preserve"> </w:t>
      </w:r>
      <w:r>
        <w:rPr>
          <w:bCs/>
          <w:b/>
        </w:rPr>
        <w:t xml:space="preserve">United States San Francisco</w:t>
      </w:r>
      <w:r>
        <w:t xml:space="preserve"> </w:t>
      </w:r>
      <w:r>
        <w:t xml:space="preserve">means embracing the unpredictability of the weather as a character in itself.</w:t>
      </w:r>
    </w:p>
    <w:bookmarkEnd w:id="21"/>
    <w:bookmarkStart w:id="22" w:name="X18290a4a3900e935d9a5373ef5f9ddddf5c519e"/>
    <w:p>
      <w:pPr>
        <w:pStyle w:val="Heading2"/>
      </w:pPr>
      <w:r>
        <w:t xml:space="preserve">III. Architectural Complexity and Spatial Constraints</w:t>
      </w:r>
    </w:p>
    <w:p>
      <w:pPr>
        <w:pStyle w:val="FirstParagraph"/>
      </w:pPr>
      <w:r>
        <w:t xml:space="preserve">The urban landscape of</w:t>
      </w:r>
      <w:r>
        <w:t xml:space="preserve"> </w:t>
      </w:r>
      <w:r>
        <w:rPr>
          <w:bCs/>
          <w:b/>
        </w:rPr>
        <w:t xml:space="preserve">Videographer</w:t>
      </w:r>
      <w:r>
        <w:t xml:space="preserve">-friendly cities often serves as a backdrop, but in</w:t>
      </w:r>
      <w:r>
        <w:t xml:space="preserve"> </w:t>
      </w:r>
      <w:r>
        <w:rPr>
          <w:bCs/>
          <w:b/>
        </w:rPr>
        <w:t xml:space="preserve">United States San Francisco</w:t>
      </w:r>
      <w:r>
        <w:t xml:space="preserve">, it is an active participant. The city’s Victorian architecture, notably the "Painted Ladies," offers colorful backdrops that contrast sharply with the industrial chic of converted warehouses in SoMa (South of Market). As a</w:t>
      </w:r>
      <w:r>
        <w:t xml:space="preserve"> </w:t>
      </w:r>
      <w:r>
        <w:rPr>
          <w:iCs/>
          <w:i/>
        </w:rPr>
        <w:t xml:space="preserve">Videographer</w:t>
      </w:r>
      <w:r>
        <w:t xml:space="preserve">, navigating these spaces requires meticulous planning.</w:t>
      </w:r>
    </w:p>
    <w:p>
      <w:pPr>
        <w:pStyle w:val="BodyText"/>
      </w:pPr>
      <w:r>
        <w:t xml:space="preserve">The steep hills and narrow streets present physical challenges for equipment transport. Rolling heavy cases up inclines to reach specific shooting locations, such as those overlooking the Bay Bridge or Twin Peaks, requires physical stamina and creative problem-solving. Furthermore, the density of the city means that securing permits for public space filming is a bureaucratic hurdle unique to this jurisdiction. Understanding local regulations regarding tripod placement on sidewalks near Union Square or capturing drone footage around Golden Gate Park is part of the job description. A</w:t>
      </w:r>
      <w:r>
        <w:t xml:space="preserve"> </w:t>
      </w:r>
      <w:r>
        <w:rPr>
          <w:iCs/>
          <w:i/>
        </w:rPr>
        <w:t xml:space="preserve">Videographer</w:t>
      </w:r>
      <w:r>
        <w:t xml:space="preserve"> </w:t>
      </w:r>
      <w:r>
        <w:t xml:space="preserve">must be as adept at negotiating with city officials and community boards as they are at focusing a lens.</w:t>
      </w:r>
    </w:p>
    <w:bookmarkEnd w:id="22"/>
    <w:bookmarkStart w:id="23" w:name="X4a94bc450357382dc7c1b37a43eda843395d1da"/>
    <w:p>
      <w:pPr>
        <w:pStyle w:val="Heading2"/>
      </w:pPr>
      <w:r>
        <w:t xml:space="preserve">IV. Cultural Diversity and Narrative Authenticity</w:t>
      </w:r>
    </w:p>
    <w:p>
      <w:pPr>
        <w:pStyle w:val="FirstParagraph"/>
      </w:pPr>
      <w:r>
        <w:t xml:space="preserve">Beyond the physical environment, the cultural tapestry of</w:t>
      </w:r>
      <w:r>
        <w:t xml:space="preserve"> </w:t>
      </w:r>
      <w:r>
        <w:rPr>
          <w:bCs/>
          <w:b/>
        </w:rPr>
        <w:t xml:space="preserve">Videographer</w:t>
      </w:r>
      <w:r>
        <w:t xml:space="preserve">-focused work in</w:t>
      </w:r>
      <w:r>
        <w:t xml:space="preserve"> </w:t>
      </w:r>
      <w:r>
        <w:rPr>
          <w:bCs/>
          <w:b/>
        </w:rPr>
        <w:t xml:space="preserve">United States San Francisco</w:t>
      </w:r>
      <w:r>
        <w:t xml:space="preserve"> </w:t>
      </w:r>
      <w:r>
        <w:t xml:space="preserve">is incredibly rich. The city is a melting pot of tech innovators, artists, activists, and immigrants. Each community has its own visual language and rhythm. Capturing this diversity authentically requires more than just high-definition resolution; it requires cultural competence.</w:t>
      </w:r>
    </w:p>
    <w:p>
      <w:pPr>
        <w:pStyle w:val="BodyText"/>
      </w:pPr>
      <w:r>
        <w:t xml:space="preserve">In my experience as a</w:t>
      </w:r>
      <w:r>
        <w:t xml:space="preserve"> </w:t>
      </w:r>
      <w:r>
        <w:rPr>
          <w:iCs/>
          <w:i/>
        </w:rPr>
        <w:t xml:space="preserve">Videographer</w:t>
      </w:r>
      <w:r>
        <w:t xml:space="preserve">, working with diverse clients in neighborhoods like Chinatown or the Sunset District has taught me the importance of respectful representation. It is not enough to simply film subjects; one must understand their context. Whether documenting a tech startup launch in a glass-walled office in SOMA or capturing the vibrant energy of a festival at Dolores Park, the narrative must resonate with truth. The</w:t>
      </w:r>
      <w:r>
        <w:t xml:space="preserve"> </w:t>
      </w:r>
      <w:r>
        <w:rPr>
          <w:iCs/>
          <w:i/>
        </w:rPr>
        <w:t xml:space="preserve">Videographer</w:t>
      </w:r>
      <w:r>
        <w:t xml:space="preserve"> </w:t>
      </w:r>
      <w:r>
        <w:t xml:space="preserve">acts as an observer and an interpreter, weaving together disparate visual elements to tell a cohesive story that reflects the spirit of</w:t>
      </w:r>
      <w:r>
        <w:t xml:space="preserve"> </w:t>
      </w:r>
      <w:r>
        <w:rPr>
          <w:bCs/>
          <w:b/>
        </w:rPr>
        <w:t xml:space="preserve">United States San Francisco</w:t>
      </w:r>
      <w:r>
        <w:t xml:space="preserve">.</w:t>
      </w:r>
    </w:p>
    <w:bookmarkEnd w:id="23"/>
    <w:bookmarkStart w:id="24" w:name="X01f590bd0fc5bf45579c48da8a939b383bdee23"/>
    <w:p>
      <w:pPr>
        <w:pStyle w:val="Heading2"/>
      </w:pPr>
      <w:r>
        <w:t xml:space="preserve">V. Technical Adaptations for Dynamic Environments</w:t>
      </w:r>
    </w:p>
    <w:p>
      <w:pPr>
        <w:pStyle w:val="FirstParagraph"/>
      </w:pPr>
      <w:r>
        <w:t xml:space="preserve">The technical aspect of videography in this region also demands specialization. The wind, particularly near the coast and on bridges, necessitates high-quality audio equipment with robust wind protection (deadcats). A</w:t>
      </w:r>
      <w:r>
        <w:t xml:space="preserve"> </w:t>
      </w:r>
      <w:r>
        <w:rPr>
          <w:iCs/>
          <w:i/>
        </w:rPr>
        <w:t xml:space="preserve">Videographer</w:t>
      </w:r>
      <w:r>
        <w:t xml:space="preserve"> </w:t>
      </w:r>
      <w:r>
        <w:t xml:space="preserve">cannot ignore the audio track; poor sound quality undermines even the most beautiful visuals. Additionally, the dynamic range of scenes—from bright sunlight reflecting off water to dark alleyways—requires cameras capable of handling high ISO noise and wide dynamic ranges effectively.</w:t>
      </w:r>
    </w:p>
    <w:p>
      <w:pPr>
        <w:pStyle w:val="BodyText"/>
      </w:pPr>
      <w:r>
        <w:t xml:space="preserve">I have found that investing in stabilizing equipment like gimbals is essential for walking shots through crowded markets or along boardwalks. The movement must feel smooth despite the uneven terrain and pedestrian traffic. This technical precision allows the</w:t>
      </w:r>
      <w:r>
        <w:t xml:space="preserve"> </w:t>
      </w:r>
      <w:r>
        <w:rPr>
          <w:iCs/>
          <w:i/>
        </w:rPr>
        <w:t xml:space="preserve">Videographer</w:t>
      </w:r>
      <w:r>
        <w:t xml:space="preserve"> </w:t>
      </w:r>
      <w:r>
        <w:t xml:space="preserve">to maintain focus on the subject while conveying the kinetic energy of city life.</w:t>
      </w:r>
    </w:p>
    <w:bookmarkEnd w:id="24"/>
    <w:bookmarkStart w:id="25" w:name="X913dbde4541aff6a94d13e3c5395add9a0fe109"/>
    <w:p>
      <w:pPr>
        <w:pStyle w:val="Heading2"/>
      </w:pPr>
      <w:r>
        <w:t xml:space="preserve">VI. Conclusion: Embracing the Unique Identity</w:t>
      </w:r>
    </w:p>
    <w:p>
      <w:pPr>
        <w:pStyle w:val="FirstParagraph"/>
      </w:pPr>
      <w:r>
        <w:t xml:space="preserve">In conclusion, working as a</w:t>
      </w:r>
      <w:r>
        <w:t xml:space="preserve"> </w:t>
      </w:r>
      <w:r>
        <w:rPr>
          <w:bCs/>
          <w:b/>
        </w:rPr>
        <w:t xml:space="preserve">Videographer</w:t>
      </w:r>
      <w:r>
        <w:t xml:space="preserve"> </w:t>
      </w:r>
      <w:r>
        <w:t xml:space="preserve">in</w:t>
      </w:r>
      <w:r>
        <w:t xml:space="preserve"> </w:t>
      </w:r>
      <w:r>
        <w:rPr>
          <w:bCs/>
          <w:b/>
        </w:rPr>
        <w:t xml:space="preserve">United States San Francisco</w:t>
      </w:r>
      <w:r>
        <w:t xml:space="preserve"> </w:t>
      </w:r>
      <w:r>
        <w:t xml:space="preserve">is a multifaceted endeavor that extends far beyond technical camera operation. It is a discipline of adaptation, requiring resilience against variable weather conditions, logistical ingenuity in navigating steep and crowded streets, and cultural sensitivity in storytelling. The city’s unique identity—as both a technological hub and a bohemian sanctuary—demands that the</w:t>
      </w:r>
      <w:r>
        <w:t xml:space="preserve"> </w:t>
      </w:r>
      <w:r>
        <w:rPr>
          <w:iCs/>
          <w:i/>
        </w:rPr>
        <w:t xml:space="preserve">Videographer</w:t>
      </w:r>
      <w:r>
        <w:t xml:space="preserve"> </w:t>
      </w:r>
      <w:r>
        <w:t xml:space="preserve">be versatile.</w:t>
      </w:r>
    </w:p>
    <w:p>
      <w:pPr>
        <w:pStyle w:val="BodyText"/>
      </w:pPr>
      <w:r>
        <w:t xml:space="preserve">The reflections detailed herein underscore that the role of a</w:t>
      </w:r>
      <w:r>
        <w:t xml:space="preserve"> </w:t>
      </w:r>
      <w:r>
        <w:rPr>
          <w:bCs/>
          <w:b/>
        </w:rPr>
        <w:t xml:space="preserve">Videographer</w:t>
      </w:r>
      <w:r>
        <w:t xml:space="preserve"> </w:t>
      </w:r>
      <w:r>
        <w:t xml:space="preserve">is not just to record, but to interpret. In</w:t>
      </w:r>
      <w:r>
        <w:t xml:space="preserve"> </w:t>
      </w:r>
      <w:r>
        <w:rPr>
          <w:bCs/>
          <w:b/>
        </w:rPr>
        <w:t xml:space="preserve">United States San Francisco</w:t>
      </w:r>
      <w:r>
        <w:t xml:space="preserve">, every frame holds potential for beauty and challenge. By embracing these elements, a</w:t>
      </w:r>
      <w:r>
        <w:t xml:space="preserve"> </w:t>
      </w:r>
      <w:r>
        <w:rPr>
          <w:iCs/>
          <w:i/>
        </w:rPr>
        <w:t xml:space="preserve">Videographer</w:t>
      </w:r>
      <w:r>
        <w:t xml:space="preserve"> </w:t>
      </w:r>
      <w:r>
        <w:t xml:space="preserve">can create work that is not only visually compelling but also deeply resonant with the spirit of this iconic city. The fog may obscure the view at times, but it also softens the edges of reality, allowing for artistic interpretations that are uniquely suited to this landscape. Ultimately, being a</w:t>
      </w:r>
      <w:r>
        <w:t xml:space="preserve"> </w:t>
      </w:r>
      <w:r>
        <w:rPr>
          <w:bCs/>
          <w:b/>
        </w:rPr>
        <w:t xml:space="preserve">Videographer</w:t>
      </w:r>
      <w:r>
        <w:t xml:space="preserve"> </w:t>
      </w:r>
      <w:r>
        <w:t xml:space="preserve">in</w:t>
      </w:r>
      <w:r>
        <w:t xml:space="preserve"> </w:t>
      </w:r>
      <w:r>
        <w:rPr>
          <w:bCs/>
          <w:b/>
        </w:rPr>
        <w:t xml:space="preserve">United States San Francisco</w:t>
      </w:r>
      <w:r>
        <w:t xml:space="preserve"> </w:t>
      </w:r>
      <w:r>
        <w:t xml:space="preserve">is an privilege that combines artistic expression with urban exploration.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2026-07-30T03:56:14Z</dcterms:created>
  <dcterms:modified xsi:type="dcterms:W3CDTF">2026-07-30T03:56:14Z</dcterms:modified>
</cp:coreProperties>
</file>

<file path=docProps/custom.xml><?xml version="1.0" encoding="utf-8"?>
<Properties xmlns="http://schemas.openxmlformats.org/officeDocument/2006/custom-properties" xmlns:vt="http://schemas.openxmlformats.org/officeDocument/2006/docPropsVTypes"/>
</file>