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Zimbabwe</w:t>
      </w:r>
      <w:r>
        <w:t xml:space="preserve"> </w:t>
      </w:r>
      <w:r>
        <w:t xml:space="preserve">Harare</w:t>
      </w:r>
    </w:p>
    <w:bookmarkStart w:id="26" w:name="Xddf32be7b8f9a67882fb20875b0e46fd3705426"/>
    <w:p>
      <w:pPr>
        <w:pStyle w:val="Heading1"/>
      </w:pPr>
      <w:r>
        <w:t xml:space="preserve">The Lens of Truth and Beauty:</w:t>
      </w:r>
      <w:r>
        <w:br/>
      </w:r>
      <w:r>
        <w:t xml:space="preserve">A Reflection on the Videographer in Zimbabwe Harare</w:t>
      </w:r>
    </w:p>
    <w:p>
      <w:pPr>
        <w:pStyle w:val="FirstParagraph"/>
      </w:pPr>
      <w:r>
        <w:t xml:space="preserve">In the bustling heart of southern Africa, where history breathes through stone walls and innovation hums in the digital veins of modern infrastructure, there exists a pivotal artistic role that bridges memory with future aspiration. This role is occupied by the</w:t>
      </w:r>
      <w:r>
        <w:t xml:space="preserve"> </w:t>
      </w:r>
      <w:r>
        <w:rPr>
          <w:bCs/>
          <w:b/>
        </w:rPr>
        <w:t xml:space="preserve">Videographer</w:t>
      </w:r>
      <w:r>
        <w:t xml:space="preserve">. To reflect upon this profession within the specific context of</w:t>
      </w:r>
      <w:r>
        <w:t xml:space="preserve"> </w:t>
      </w:r>
      <w:r>
        <w:rPr>
          <w:bCs/>
          <w:b/>
        </w:rPr>
        <w:t xml:space="preserve">Zimbabwe Harare</w:t>
      </w:r>
      <w:r>
        <w:t xml:space="preserve"> </w:t>
      </w:r>
      <w:r>
        <w:t xml:space="preserve">is to explore more than just technical proficiency; it is to examine the cultural custodian, the storyteller of resilience, and the visual architect of a nation in transition. This document serves as a profound reflection on how videography functions not merely as entertainment or documentation, but as an essential tool for narrative preservation in</w:t>
      </w:r>
      <w:r>
        <w:t xml:space="preserve"> </w:t>
      </w:r>
      <w:r>
        <w:rPr>
          <w:bCs/>
          <w:b/>
        </w:rPr>
        <w:t xml:space="preserve">Zimbabwe Harare</w:t>
      </w:r>
      <w:r>
        <w:t xml:space="preserve">.</w:t>
      </w:r>
    </w:p>
    <w:bookmarkStart w:id="20" w:name="the-context-the-energy-of-harare"/>
    <w:p>
      <w:pPr>
        <w:pStyle w:val="Heading2"/>
      </w:pPr>
      <w:r>
        <w:t xml:space="preserve">The Context: The Energy of Harare</w:t>
      </w:r>
    </w:p>
    <w:p>
      <w:pPr>
        <w:pStyle w:val="FirstParagraph"/>
      </w:pPr>
      <w:r>
        <w:rPr>
          <w:bCs/>
          <w:b/>
        </w:rPr>
        <w:t xml:space="preserve">Zimbabwe Harare</w:t>
      </w:r>
      <w:r>
        <w:t xml:space="preserve"> </w:t>
      </w:r>
      <w:r>
        <w:t xml:space="preserve">is often referred to as the "Garden City," a moniker that speaks to its lush landscapes, vibrant flora, and the resilience of nature amidst urban development. However, beyond the greenery lies a city pulsating with dynamic energy. From the bustling Mbare Musika market to the serene banks of Lake Kariba just on the periphery, and from government parades at Sam Nujoma Street to private corporate events in Borrowdale,</w:t>
      </w:r>
      <w:r>
        <w:t xml:space="preserve"> </w:t>
      </w:r>
      <w:r>
        <w:rPr>
          <w:bCs/>
          <w:b/>
        </w:rPr>
        <w:t xml:space="preserve">Zimbabwe Harare</w:t>
      </w:r>
      <w:r>
        <w:t xml:space="preserve"> </w:t>
      </w:r>
      <w:r>
        <w:t xml:space="preserve">offers a diverse visual tapestry. The</w:t>
      </w:r>
      <w:r>
        <w:t xml:space="preserve"> </w:t>
      </w:r>
      <w:r>
        <w:rPr>
          <w:bCs/>
          <w:b/>
        </w:rPr>
        <w:t xml:space="preserve">Videographer</w:t>
      </w:r>
      <w:r>
        <w:t xml:space="preserve"> </w:t>
      </w:r>
      <w:r>
        <w:t xml:space="preserve">working in this environment is not simply recording footage; they are navigating a complex socio-economic landscape where every frame carries weight.</w:t>
      </w:r>
    </w:p>
    <w:p>
      <w:pPr>
        <w:pStyle w:val="BodyText"/>
      </w:pPr>
      <w:r>
        <w:t xml:space="preserve">To be a videographer here is to understand the rhythm of the city. It is to know that the light changes differently during the rainy season, casting dramatic shadows over concrete structures, or how the golden hour at sunset illuminates the skyline with hues that mirror hope and renewal. The</w:t>
      </w:r>
      <w:r>
        <w:t xml:space="preserve"> </w:t>
      </w:r>
      <w:r>
        <w:rPr>
          <w:bCs/>
          <w:b/>
        </w:rPr>
        <w:t xml:space="preserve">Videographer</w:t>
      </w:r>
      <w:r>
        <w:t xml:space="preserve"> </w:t>
      </w:r>
      <w:r>
        <w:t xml:space="preserve">must possess an intimate knowledge of these environmental nuances to capture authentic representations of life in</w:t>
      </w:r>
      <w:r>
        <w:t xml:space="preserve"> </w:t>
      </w:r>
      <w:r>
        <w:rPr>
          <w:bCs/>
          <w:b/>
        </w:rPr>
        <w:t xml:space="preserve">Zimbabwe Harare</w:t>
      </w:r>
      <w:r>
        <w:t xml:space="preserve">.</w:t>
      </w:r>
    </w:p>
    <w:bookmarkEnd w:id="20"/>
    <w:bookmarkStart w:id="21" w:name="the-videographer-as-a-cultural-archivist"/>
    <w:p>
      <w:pPr>
        <w:pStyle w:val="Heading2"/>
      </w:pPr>
      <w:r>
        <w:t xml:space="preserve">The Videographer as a Cultural Archivist</w:t>
      </w:r>
    </w:p>
    <w:p>
      <w:pPr>
        <w:pStyle w:val="FirstParagraph"/>
      </w:pPr>
      <w:r>
        <w:t xml:space="preserve">In recent years, the demand for video content has exploded across Africa. In</w:t>
      </w:r>
      <w:r>
        <w:t xml:space="preserve"> </w:t>
      </w:r>
      <w:r>
        <w:rPr>
          <w:bCs/>
          <w:b/>
        </w:rPr>
        <w:t xml:space="preserve">Zimbabwe Harare</w:t>
      </w:r>
      <w:r>
        <w:t xml:space="preserve">, this surge is driven by social media adoption, corporate branding needs, and a growing desire among citizens to document their own histories. Herein lies the critical function of the</w:t>
      </w:r>
      <w:r>
        <w:t xml:space="preserve"> </w:t>
      </w:r>
      <w:r>
        <w:rPr>
          <w:bCs/>
          <w:b/>
        </w:rPr>
        <w:t xml:space="preserve">Videographer</w:t>
      </w:r>
      <w:r>
        <w:t xml:space="preserve">. They act as cultural archivists in an era where oral traditions are increasingly supplemented by digital records.</w:t>
      </w:r>
    </w:p>
    <w:p>
      <w:pPr>
        <w:pStyle w:val="BodyText"/>
      </w:pPr>
      <w:r>
        <w:t xml:space="preserve">"The camera does not lie, but it chooses what to include and what to exclude. In Harare, this choice is a moral and artistic responsibility."</w:t>
      </w:r>
    </w:p>
    <w:p>
      <w:pPr>
        <w:pStyle w:val="BodyText"/>
      </w:pPr>
      <w:r>
        <w:t xml:space="preserve">When a</w:t>
      </w:r>
      <w:r>
        <w:t xml:space="preserve"> </w:t>
      </w:r>
      <w:r>
        <w:rPr>
          <w:bCs/>
          <w:b/>
        </w:rPr>
        <w:t xml:space="preserve">Videographer</w:t>
      </w:r>
      <w:r>
        <w:t xml:space="preserve"> </w:t>
      </w:r>
      <w:r>
        <w:t xml:space="preserve">films a wedding in Eastlea or documents a political rally in the city center, they are capturing moments that may become historical artifacts. The aesthetic choices—color grading, angle selection, and pacing—reflect not only personal style but also cultural values. In</w:t>
      </w:r>
      <w:r>
        <w:t xml:space="preserve"> </w:t>
      </w:r>
      <w:r>
        <w:rPr>
          <w:bCs/>
          <w:b/>
        </w:rPr>
        <w:t xml:space="preserve">Zimbabwe Harare</w:t>
      </w:r>
      <w:r>
        <w:t xml:space="preserve">, community is paramount. A skilled</w:t>
      </w:r>
      <w:r>
        <w:t xml:space="preserve"> </w:t>
      </w:r>
      <w:r>
        <w:rPr>
          <w:bCs/>
          <w:b/>
        </w:rPr>
        <w:t xml:space="preserve">Videographer</w:t>
      </w:r>
      <w:r>
        <w:t xml:space="preserve"> </w:t>
      </w:r>
      <w:r>
        <w:t xml:space="preserve">knows how to frame shots that emphasize unity, family bonds, and communal celebration rather than just individualistic displays. They capture the smiles of elders at traditional ceremonies and the energy of youth in modern clubs, preserving the dual identity of a city that honors its roots while embracing modernity.</w:t>
      </w:r>
    </w:p>
    <w:bookmarkEnd w:id="21"/>
    <w:bookmarkStart w:id="22" w:name="navigating-economic-realities"/>
    <w:p>
      <w:pPr>
        <w:pStyle w:val="Heading2"/>
      </w:pPr>
      <w:r>
        <w:t xml:space="preserve">Navigating Economic Realities</w:t>
      </w:r>
    </w:p>
    <w:p>
      <w:pPr>
        <w:pStyle w:val="FirstParagraph"/>
      </w:pPr>
      <w:r>
        <w:t xml:space="preserve">No reflection on professional practice in this region would be complete without acknowledging economic factors. The freelance and independent sector, which houses many videographers, operates within a unique economic ecosystem. A</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must be adaptable, resourceful, and technically versatile.</w:t>
      </w:r>
    </w:p>
    <w:p>
      <w:pPr>
        <w:pStyle w:val="BodyText"/>
      </w:pPr>
      <w:r>
        <w:t xml:space="preserve">Power fluctuations and internet connectivity challenges require videographers to maintain robust offline editing workflows and diverse equipment setups. This necessity has fostered a breed of videographer who is highly innovative. They often use natural lighting creatively to compensate for technical limitations or utilize drones to gain unique perspectives that transcend ground-level obstacles. The struggle itself becomes part of the narrative; the perseverance required to deliver high-quality video content in</w:t>
      </w:r>
      <w:r>
        <w:t xml:space="preserve"> </w:t>
      </w:r>
      <w:r>
        <w:rPr>
          <w:bCs/>
          <w:b/>
        </w:rPr>
        <w:t xml:space="preserve">Zimbabwe Harare</w:t>
      </w:r>
      <w:r>
        <w:t xml:space="preserve"> </w:t>
      </w:r>
      <w:r>
        <w:t xml:space="preserve">mirrors the broader national spirit of resilience. The</w:t>
      </w:r>
      <w:r>
        <w:t xml:space="preserve"> </w:t>
      </w:r>
      <w:r>
        <w:rPr>
          <w:bCs/>
          <w:b/>
        </w:rPr>
        <w:t xml:space="preserve">Videographer</w:t>
      </w:r>
      <w:r>
        <w:t xml:space="preserve"> </w:t>
      </w:r>
      <w:r>
        <w:t xml:space="preserve">is not just a technician but an entrepreneur who understands value creation in a competitive market.</w:t>
      </w:r>
    </w:p>
    <w:bookmarkEnd w:id="22"/>
    <w:bookmarkStart w:id="23" w:name="the-aesthetics-of-storytelling-in-harare"/>
    <w:p>
      <w:pPr>
        <w:pStyle w:val="Heading2"/>
      </w:pPr>
      <w:r>
        <w:t xml:space="preserve">The Aesthetics of Storytelling in Harare</w:t>
      </w:r>
    </w:p>
    <w:p>
      <w:pPr>
        <w:pStyle w:val="FirstParagraph"/>
      </w:pPr>
      <w:r>
        <w:t xml:space="preserve">Aesthetically, videography in this region often blends cinematic techniques with documentary realism. Audiences in</w:t>
      </w:r>
      <w:r>
        <w:t xml:space="preserve"> </w:t>
      </w:r>
      <w:r>
        <w:rPr>
          <w:bCs/>
          <w:b/>
        </w:rPr>
        <w:t xml:space="preserve">Zimbabwe Harare</w:t>
      </w:r>
      <w:r>
        <w:t xml:space="preserve"> </w:t>
      </w:r>
      <w:r>
        <w:t xml:space="preserve">are discerning. They consume global content from Hollywood and Nollywood but also have a deep appreciation for local authenticity. Therefore, the</w:t>
      </w:r>
      <w:r>
        <w:t xml:space="preserve"> </w:t>
      </w:r>
      <w:r>
        <w:rPr>
          <w:bCs/>
          <w:b/>
        </w:rPr>
        <w:t xml:space="preserve">Videographer</w:t>
      </w:r>
      <w:r>
        <w:t xml:space="preserve"> </w:t>
      </w:r>
      <w:r>
        <w:t xml:space="preserve">must strike a delicate balance between international standards of production quality and local cultural relevance.</w:t>
      </w:r>
    </w:p>
    <w:p>
      <w:pPr>
        <w:pStyle w:val="BodyText"/>
      </w:pPr>
      <w:r>
        <w:t xml:space="preserve">This involves careful consideration of language, music, and symbolism. A wedding video in Harare might feature Shona or Ndebele traditional songs interspersed with modern beats, reflecting the hybrid musical culture of the city. Corporate videos may showcase both the sleek offices in CBD and the vibrant street life surrounding them, presenting a holistic view of business in</w:t>
      </w:r>
      <w:r>
        <w:t xml:space="preserve"> </w:t>
      </w:r>
      <w:r>
        <w:rPr>
          <w:bCs/>
          <w:b/>
        </w:rPr>
        <w:t xml:space="preserve">Zimbabwe Harare</w:t>
      </w:r>
      <w:r>
        <w:t xml:space="preserve">. The</w:t>
      </w:r>
      <w:r>
        <w:t xml:space="preserve"> </w:t>
      </w:r>
      <w:r>
        <w:rPr>
          <w:bCs/>
          <w:b/>
        </w:rPr>
        <w:t xml:space="preserve">Videographer</w:t>
      </w:r>
      <w:r>
        <w:t xml:space="preserve"> </w:t>
      </w:r>
      <w:r>
        <w:t xml:space="preserve">acts as a bridge, translating complex local emotions into universal visual languages that can be understood globally while remaining deeply rooted locally.</w:t>
      </w:r>
    </w:p>
    <w:bookmarkEnd w:id="23"/>
    <w:bookmarkStart w:id="24" w:name="X865d0043e7a7ae47c6226b851dbae1ee823559c"/>
    <w:p>
      <w:pPr>
        <w:pStyle w:val="Heading2"/>
      </w:pPr>
      <w:r>
        <w:t xml:space="preserve">The Future: Digital Influence and Global Reach</w:t>
      </w:r>
    </w:p>
    <w:p>
      <w:pPr>
        <w:pStyle w:val="FirstParagraph"/>
      </w:pPr>
      <w:r>
        <w:t xml:space="preserve">As technology advances, the role of the</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is expanding beyond traditional media. With the rise of TikTok, Instagram Reels, and YouTube, short-form video content has become king. This shift demands that videographers be agile editors who can capture attention in seconds. However, despite the brevity of these formats, the core mission remains: to tell a compelling truth.</w:t>
      </w:r>
    </w:p>
    <w:p>
      <w:pPr>
        <w:pStyle w:val="BodyText"/>
      </w:pPr>
      <w:r>
        <w:t xml:space="preserve">Furthermore, there is an increasing trend of "destination videography." As tourism rebounds and gains importance in Zimbabwe's economy,</w:t>
      </w:r>
      <w:r>
        <w:t xml:space="preserve"> </w:t>
      </w:r>
      <w:r>
        <w:rPr>
          <w:bCs/>
          <w:b/>
        </w:rPr>
        <w:t xml:space="preserve">Videographers</w:t>
      </w:r>
      <w:r>
        <w:t xml:space="preserve"> </w:t>
      </w:r>
      <w:r>
        <w:t xml:space="preserve">are tasked with creating promotional content that showcases the beauty of Harare’s botanical gardens, its art galleries like the ZimArt Gallery, and its culinary scene. These videos serve as digital invitations to the world. The quality of these productions directly impacts how</w:t>
      </w:r>
      <w:r>
        <w:t xml:space="preserve"> </w:t>
      </w:r>
      <w:r>
        <w:rPr>
          <w:bCs/>
          <w:b/>
        </w:rPr>
        <w:t xml:space="preserve">Zimbabwe Harare</w:t>
      </w:r>
      <w:r>
        <w:t xml:space="preserve"> </w:t>
      </w:r>
      <w:r>
        <w:t xml:space="preserve">is perceived internationally. Thus, the videographer holds significant power in shaping national branding and tourism appeal.</w:t>
      </w:r>
    </w:p>
    <w:bookmarkEnd w:id="24"/>
    <w:bookmarkStart w:id="25" w:name="conclusion-a-reflection-on-impact"/>
    <w:p>
      <w:pPr>
        <w:pStyle w:val="Heading2"/>
      </w:pPr>
      <w:r>
        <w:t xml:space="preserve">Conclusion: A Reflection on Impact</w:t>
      </w:r>
    </w:p>
    <w:p>
      <w:pPr>
        <w:pStyle w:val="FirstParagraph"/>
      </w:pPr>
      <w:r>
        <w:t xml:space="preserve">In conclusion, reflecting on the profession of the videographer within the context of</w:t>
      </w:r>
      <w:r>
        <w:t xml:space="preserve"> </w:t>
      </w:r>
      <w:r>
        <w:rPr>
          <w:bCs/>
          <w:b/>
        </w:rPr>
        <w:t xml:space="preserve">Zimbabwe Harare</w:t>
      </w:r>
      <w:r>
        <w:t xml:space="preserve"> </w:t>
      </w:r>
      <w:r>
        <w:t xml:space="preserve">reveals a multifaceted role that extends far behind the lens. It is a role imbued with cultural responsibility, economic adaptability, and artistic ambition. The videographer in Harare is more than just an operator of cameras; they are chroniclers of change, preservers of memory, and promoters of identity.</w:t>
      </w:r>
    </w:p>
    <w:p>
      <w:pPr>
        <w:pStyle w:val="BodyText"/>
      </w:pPr>
      <w:r>
        <w:t xml:space="preserve">As we look to the future, it is clear that the demand for high-quality visual storytelling will only grow. The challenge for any videographer operating in this vibrant city is to remain authentic while embracing technological evolution. They must continue to capture the essence of</w:t>
      </w:r>
      <w:r>
        <w:t xml:space="preserve"> </w:t>
      </w:r>
      <w:r>
        <w:rPr>
          <w:bCs/>
          <w:b/>
        </w:rPr>
        <w:t xml:space="preserve">Zimbabwe Harare</w:t>
      </w:r>
      <w:r>
        <w:t xml:space="preserve">—its struggles, its joys, its green spaces, and its bustling streets—with integrity and creativity. Ultimately, the work of the videographer ensures that the story of Harare is not just lived by those who are there but is seen, felt, and understood by a global audience. In doing so, they contribute significantly to the cultural dialogue of Zimbabwe and affirm their place as vital artists in society.</w:t>
      </w:r>
    </w:p>
    <w:p>
      <w:pPr>
        <w:pStyle w:val="BodyText"/>
      </w:pPr>
      <w:r>
        <w:rPr>
          <w:iCs/>
          <w:i/>
        </w:rPr>
        <w:t xml:space="preserve">This reflection paper underscores the significance of videography as a critical artistic and commercial endeavor in Harare, highlighting its role in shaping modern African narratives.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Videographer in Zimbabwe Harare</dc:title>
  <dc:creator/>
  <dc:language>en</dc:language>
  <cp:keywords/>
  <dcterms:created xsi:type="dcterms:W3CDTF">2026-07-29T14:15:19Z</dcterms:created>
  <dcterms:modified xsi:type="dcterms:W3CDTF">2026-07-29T14:15:19Z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