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Bangladesh,</w:t>
      </w:r>
      <w:r>
        <w:t xml:space="preserve"> </w:t>
      </w:r>
      <w:r>
        <w:t xml:space="preserve">Dhaka</w:t>
      </w:r>
    </w:p>
    <w:bookmarkStart w:id="25" w:name="the-digital-canvas-of-a-growing-nation"/>
    <w:p>
      <w:pPr>
        <w:pStyle w:val="Heading1"/>
      </w:pPr>
      <w:r>
        <w:t xml:space="preserve">The Digital Canvas of a Growing Nation:</w:t>
      </w:r>
    </w:p>
    <w:p>
      <w:pPr>
        <w:pStyle w:val="FirstParagraph"/>
      </w:pPr>
      <w:r>
        <w:br/>
      </w:r>
    </w:p>
    <w:p>
      <w:pPr>
        <w:pStyle w:val="BodyText"/>
      </w:pPr>
      <w:r>
        <w:t xml:space="preserve">In the bustling heart of South Asia, amidst the vibrant chaos and rapid modernization of Bangladesh Dhaka, a new kind of artisan has emerged. They do not work with clay, cotton, or steel; they work with code pixels and user interfaces. As a Web Designer in this dynamic metropolis one is not merely creating websites; one is crafting the visual identity of a nation in transition This reflection explores the multifaceted role of the Web Designer within Bangladesh Dhaka capturing both professional challenges and cultural opportunities.</w:t>
      </w:r>
    </w:p>
    <w:p>
      <w:pPr>
        <w:pStyle w:val="BodyText"/>
      </w:pPr>
      <w:r>
        <w:br/>
      </w:r>
    </w:p>
    <w:bookmarkStart w:id="20" w:name="the-cultural-imperative"/>
    <w:p>
      <w:pPr>
        <w:pStyle w:val="Heading3"/>
      </w:pPr>
      <w:r>
        <w:t xml:space="preserve">The Cultural Imperative</w:t>
      </w:r>
    </w:p>
    <w:p>
      <w:pPr>
        <w:pStyle w:val="FirstParagraph"/>
      </w:pPr>
      <w:r>
        <w:br/>
      </w:r>
    </w:p>
    <w:p>
      <w:pPr>
        <w:pStyle w:val="BodyText"/>
      </w:pPr>
      <w:r>
        <w:t xml:space="preserve">When we speak of being a Web Designer in Bangladesh Dhaka it is impossible to separate the craft from its context. The capital city is a unique blend of colonial architecture, modern skyscrapers traditional bazaars and digital innovation. A successful designer in this environment must understand that their work serves as a bridge between tradition and technology.</w:t>
      </w:r>
    </w:p>
    <w:p>
      <w:pPr>
        <w:pStyle w:val="BodyText"/>
      </w:pPr>
      <w:r>
        <w:br/>
      </w:r>
    </w:p>
    <w:p>
      <w:pPr>
        <w:pStyle w:val="BodyText"/>
      </w:pPr>
      <w:r>
        <w:t xml:space="preserve">The aesthetic sensibilities required are distinct. For instance when designing for local e-commerce platforms or government service portals the Web Designer must account for high mobile usage rates many users access the internet via smartphones with varying data speeds and screen sizes. Therefore, performance optimization is not just a technical requirement it is an accessibility issue in Bangladesh Dhaka Furthermore cultural nuances such as color symbolism language localization (Bangla script rendering) and religious considerations must be woven into the design process seamlessly.</w:t>
      </w:r>
    </w:p>
    <w:p>
      <w:pPr>
        <w:pStyle w:val="BodyText"/>
      </w:pPr>
      <w:r>
        <w:br/>
      </w:r>
    </w:p>
    <w:p>
      <w:pPr>
        <w:pStyle w:val="BodyText"/>
      </w:pPr>
      <w:r>
        <w:t xml:space="preserve">I have observed that the most compelling designs do not simply mimic Western trends but adapt them to reflect local realities. For example incorporating motifs from Nakshi Kantha embroidery or utilizing typography that respects the flow of Bangla script adds a layer of authenticity and respect for heritage This is what distinguishes a good Web Designer in Bangladesh Dhaka from one who merely copies international standards.</w:t>
      </w:r>
    </w:p>
    <w:p>
      <w:pPr>
        <w:pStyle w:val="BodyText"/>
      </w:pPr>
      <w:r>
        <w:br/>
      </w:r>
    </w:p>
    <w:bookmarkEnd w:id="20"/>
    <w:bookmarkStart w:id="21" w:name="professional-challenges-and-growth"/>
    <w:p>
      <w:pPr>
        <w:pStyle w:val="Heading3"/>
      </w:pPr>
      <w:r>
        <w:t xml:space="preserve">Professional Challenges and Growth</w:t>
      </w:r>
    </w:p>
    <w:p>
      <w:pPr>
        <w:pStyle w:val="FirstParagraph"/>
      </w:pPr>
      <w:r>
        <w:br/>
      </w:r>
    </w:p>
    <w:p>
      <w:pPr>
        <w:pStyle w:val="BodyText"/>
      </w:pPr>
      <w:r>
        <w:t xml:space="preserve">The journey to becoming an adept Web Designer in Bangladesh Dhaka is fraught with challenges. The tech sector is evolving rapidly driven by the Digital Bangladesh initiative which aims to transform the country into a digital hub. Consequently, expectations from clients are rising they demand responsive design e-commerce integration and sophisticated user experiences.</w:t>
      </w:r>
    </w:p>
    <w:p>
      <w:pPr>
        <w:pStyle w:val="BodyText"/>
      </w:pPr>
      <w:r>
        <w:br/>
      </w:r>
    </w:p>
    <w:p>
      <w:pPr>
        <w:pStyle w:val="BodyText"/>
      </w:pPr>
      <w:r>
        <w:t xml:space="preserve">However resources such as high-end software licenses advanced hardware or formal mentorship can be scarce for many aspiring designers. This scarcity has fostered a spirit of innovation and resourcefulness among Web Designers in Bangladesh Dhaka who often rely on open-source tools self-taught skills and community-driven learning platforms to stay competitive.</w:t>
      </w:r>
    </w:p>
    <w:p>
      <w:pPr>
        <w:pStyle w:val="BodyText"/>
      </w:pPr>
      <w:r>
        <w:br/>
      </w:r>
    </w:p>
    <w:p>
      <w:pPr>
        <w:pStyle w:val="BodyText"/>
      </w:pPr>
      <w:r>
        <w:t xml:space="preserve">Moreover, the pace of change is relentless what was considered best practice five years ago may now be obsolete. Continuous learning is mandatory. A Web Designer in this region must constantly update their knowledge regarding frameworks like React or Vue.js CSS methodologies and accessibility standards. This pressure can be stressful but it also ensures that the talent pool remains sharp and globally relevant.</w:t>
      </w:r>
    </w:p>
    <w:p>
      <w:pPr>
        <w:pStyle w:val="BodyText"/>
      </w:pPr>
      <w:r>
        <w:br/>
      </w:r>
    </w:p>
    <w:bookmarkEnd w:id="21"/>
    <w:bookmarkStart w:id="22" w:name="the-social-impact"/>
    <w:p>
      <w:pPr>
        <w:pStyle w:val="Heading3"/>
      </w:pPr>
      <w:r>
        <w:t xml:space="preserve">The Social Impact</w:t>
      </w:r>
    </w:p>
    <w:p>
      <w:pPr>
        <w:pStyle w:val="FirstParagraph"/>
      </w:pPr>
      <w:r>
        <w:br/>
      </w:r>
    </w:p>
    <w:p>
      <w:pPr>
        <w:pStyle w:val="BodyText"/>
      </w:pPr>
      <w:r>
        <w:t xml:space="preserve">Beyond commercial gains Web Designers in Bangladesh Dhaka play a pivotal social role. In a country where literacy rates are improving but digital literacy is still developing many people encounter technology for the first time through websites and apps.</w:t>
      </w:r>
    </w:p>
    <w:p>
      <w:pPr>
        <w:pStyle w:val="BodyText"/>
      </w:pPr>
      <w:r>
        <w:br/>
      </w:r>
    </w:p>
    <w:p>
      <w:pPr>
        <w:pStyle w:val="BodyText"/>
      </w:pPr>
      <w:r>
        <w:t xml:space="preserve">A user-friendly design can empower individuals accessing healthcare information educational resources or financial services. For NGOs operating in Bangladesh Dhaka clear and intuitive web presence can mean the difference between reaching thousands of beneficiaries or failing to connect with them. Thus, empathy becomes a core skill for any Web Designer in this context.</w:t>
      </w:r>
    </w:p>
    <w:p>
      <w:pPr>
        <w:pStyle w:val="BodyText"/>
      </w:pPr>
      <w:r>
        <w:br/>
      </w:r>
    </w:p>
    <w:p>
      <w:pPr>
        <w:pStyle w:val="BodyText"/>
      </w:pPr>
      <w:r>
        <w:t xml:space="preserve">I believe that design is an act of communication and service. When a rural farmer uses their smartphone to check market prices via a well-designed mobile web interface they are experiencing the power of good design. It democratizes information and reduces barriers to entry for economic participation. This sense of purpose fuels my commitment as a Web Designer in Bangladesh Dhaka knowing that every pixel placed contributes to broader societal progress.</w:t>
      </w:r>
    </w:p>
    <w:p>
      <w:pPr>
        <w:pStyle w:val="BodyText"/>
      </w:pPr>
      <w:r>
        <w:br/>
      </w:r>
    </w:p>
    <w:bookmarkEnd w:id="22"/>
    <w:bookmarkStart w:id="23" w:name="the-future-outlook"/>
    <w:p>
      <w:pPr>
        <w:pStyle w:val="Heading3"/>
      </w:pPr>
      <w:r>
        <w:t xml:space="preserve">The Future Outlook</w:t>
      </w:r>
    </w:p>
    <w:p>
      <w:pPr>
        <w:pStyle w:val="FirstParagraph"/>
      </w:pPr>
      <w:r>
        <w:br/>
      </w:r>
    </w:p>
    <w:p>
      <w:pPr>
        <w:pStyle w:val="BodyText"/>
      </w:pPr>
      <w:r>
        <w:t xml:space="preserve">Looking ahead the role of the Web Designer will only expand as Bangladesh Dhaka continues its digital transformation. With the rise of artificial intelligence machine learning and virtual reality new frontiers are opening up. Designers will need to adapt to these technologies while maintaining human-centric principles.</w:t>
      </w:r>
    </w:p>
    <w:p>
      <w:pPr>
        <w:pStyle w:val="BodyText"/>
      </w:pPr>
      <w:r>
        <w:br/>
      </w:r>
    </w:p>
    <w:p>
      <w:pPr>
        <w:pStyle w:val="BodyText"/>
      </w:pPr>
      <w:r>
        <w:t xml:space="preserve">There is also a growing emphasis on sustainability in web design optimizing code to reduce carbon footprints from server loads aligns with global green initiatives this is particularly relevant given Bangladesh’s vulnerability climate change and commitment environmental stewardship</w:t>
      </w:r>
    </w:p>
    <w:p>
      <w:pPr>
        <w:pStyle w:val="BodyText"/>
      </w:pPr>
      <w:r>
        <w:br/>
      </w:r>
    </w:p>
    <w:bookmarkEnd w:id="23"/>
    <w:bookmarkStart w:id="24" w:name="conclusion"/>
    <w:p>
      <w:pPr>
        <w:pStyle w:val="Heading3"/>
      </w:pPr>
      <w:r>
        <w:t xml:space="preserve">Conclusion</w:t>
      </w:r>
    </w:p>
    <w:p>
      <w:pPr>
        <w:pStyle w:val="FirstParagraph"/>
      </w:pPr>
      <w:r>
        <w:br/>
      </w:r>
    </w:p>
    <w:p>
      <w:pPr>
        <w:pStyle w:val="BodyText"/>
      </w:pPr>
      <w:r>
        <w:t xml:space="preserve">In conclusion, being a Web Designer in Bangladesh Dhaka is more than a job it is a dynamic vocation that intersects with culture technology and social responsibility. It requires resilience creativity and deep cultural awareness. As this city continues to grow so too does the potential for digital innovation driven by those who dare to design its future.</w:t>
      </w:r>
    </w:p>
    <w:p>
      <w:pPr>
        <w:pStyle w:val="BodyText"/>
      </w:pPr>
      <w:r>
        <w:br/>
      </w:r>
    </w:p>
    <w:p>
      <w:pPr>
        <w:pStyle w:val="BodyText"/>
      </w:pPr>
      <w:r>
        <w:t xml:space="preserve">"To design in Bangladesh Dhaka is to paint on a canvas that is constantly being rewritten by history progress and human aspiration."</w:t>
      </w:r>
    </w:p>
    <w:p>
      <w:pPr>
        <w:pStyle w:val="BodyText"/>
      </w:pPr>
      <w:r>
        <w:br/>
      </w:r>
    </w:p>
    <w:p>
      <w:pPr>
        <w:pStyle w:val="BodyText"/>
      </w:pPr>
      <w:r>
        <w:t xml:space="preserve">The path forward demands collaboration between educators industry leaders and policymakers to support emerging talent. By investing in education fostering innovation hubs and promoting ethical design practices we can ensure that the Web Designer remains a key driver of positive change in this vibrant nation.</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Web Designer in Bangladesh, Dhaka</dc:title>
  <dc:creator/>
  <dc:language>en</dc:language>
  <cp:keywords/>
  <dcterms:created xsi:type="dcterms:W3CDTF">2026-07-29T22:21:37Z</dcterms:created>
  <dcterms:modified xsi:type="dcterms:W3CDTF">2026-07-29T22:21:37Z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