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46f94970325c3cc0117bcdc3f3dadff234da685"/>
    <w:p>
      <w:pPr>
        <w:pStyle w:val="Heading1"/>
      </w:pPr>
      <w:r>
        <w:t xml:space="preserve">The Digital Canvas of a Metropolis: A Reflection on the Web Designer in Brazil São Paulo</w:t>
      </w:r>
    </w:p>
    <w:p>
      <w:pPr>
        <w:pStyle w:val="FirstParagraph"/>
      </w:pPr>
      <w:r>
        <w:t xml:space="preserve">In the bustling heart of South America, where energy is palpable and innovation moves at a breakneck pace, lies one of the most dynamic economic hubs in the world. São Paulo, Brazil, is not merely a city; it is an entity that breathes commerce, culture, and chaos. Within this vibrant ecosystem stands a pivotal figure who shapes how the world perceives local businesses and global brands alike: the Web Designer. To reflect on this profession within the specific context of</w:t>
      </w:r>
      <w:r>
        <w:t xml:space="preserve"> </w:t>
      </w:r>
      <w:r>
        <w:t xml:space="preserve">Brazil São Paulo</w:t>
      </w:r>
      <w:r>
        <w:t xml:space="preserve"> </w:t>
      </w:r>
      <w:r>
        <w:t xml:space="preserve">is to understand a unique intersection of technical precision, artistic expression, and deep cultural empathy. It is not enough to simply build websites in this environment; one must craft digital experiences that resonate with the soul of a city that never sleeps.</w:t>
      </w:r>
    </w:p>
    <w:bookmarkStart w:id="20" w:name="the-uniqueness-of-the-local-context"/>
    <w:p>
      <w:pPr>
        <w:pStyle w:val="Heading2"/>
      </w:pPr>
      <w:r>
        <w:t xml:space="preserve">The Uniqueness of the Local Context</w:t>
      </w:r>
    </w:p>
    <w:p>
      <w:pPr>
        <w:pStyle w:val="FirstParagraph"/>
      </w:pPr>
      <w:r>
        <w:t xml:space="preserve">São Paulo is often described as the "Brazilian New York," but such comparisons fall short of capturing its distinct identity. It is a city of contrasts, where skyscrapers touch the clouds while narrow alleyways hide centuries-old history. For a</w:t>
      </w:r>
      <w:r>
        <w:t xml:space="preserve"> </w:t>
      </w:r>
      <w:r>
        <w:t xml:space="preserve">Web Designer</w:t>
      </w:r>
      <w:r>
        <w:t xml:space="preserve">, this duality presents both a challenge and an opportunity. The design aesthetic cannot be monolithic. A designer working in São Paulo must navigate the tension between international minimalism and the vibrant, colorful, and sometimes chaotic energy inherent in Brazilian culture.</w:t>
      </w:r>
    </w:p>
    <w:p>
      <w:pPr>
        <w:pStyle w:val="BodyText"/>
      </w:pPr>
      <w:r>
        <w:t xml:space="preserve">In</w:t>
      </w:r>
      <w:r>
        <w:t xml:space="preserve"> </w:t>
      </w:r>
      <w:r>
        <w:t xml:space="preserve">Brazil São Paulo</w:t>
      </w:r>
      <w:r>
        <w:t xml:space="preserve">, users expect more than just functionality; they expect emotion. The digital landscape here is crowded with e-commerce giants, fintech startups, and traditional retail brands all vying for attention. Therefore, a Web Designer must be more than a pixel-pusher; they must be a storyteller. The designs must reflect the warmth and hospitality associated with Brazilian identity while maintaining the sophistication required by an international business hub. This requires a nuanced approach to color theory, typography, and user interface (UI) elements that feel local yet globally competitive.</w:t>
      </w:r>
    </w:p>
    <w:bookmarkEnd w:id="20"/>
    <w:bookmarkStart w:id="21" w:name="X8324c0dc985215f48e0f84e64d11b87498ed89d"/>
    <w:p>
      <w:pPr>
        <w:pStyle w:val="Heading2"/>
      </w:pPr>
      <w:r>
        <w:t xml:space="preserve">Technical Proficiency Meets Cultural Intelligence</w:t>
      </w:r>
    </w:p>
    <w:p>
      <w:pPr>
        <w:pStyle w:val="FirstParagraph"/>
      </w:pPr>
      <w:r>
        <w:t xml:space="preserve">The role of a</w:t>
      </w:r>
      <w:r>
        <w:t xml:space="preserve"> </w:t>
      </w:r>
      <w:r>
        <w:t xml:space="preserve">Web Designer</w:t>
      </w:r>
      <w:r>
        <w:t xml:space="preserve"> </w:t>
      </w:r>
      <w:r>
        <w:t xml:space="preserve">has evolved significantly over the past decade. In São Paulo, this evolution is accelerated by the city’s status as a tech hub. The demand for responsive design, accessibility standards, and seamless mobile experiences is high because the majority of internet traffic in</w:t>
      </w:r>
      <w:r>
        <w:t xml:space="preserve"> </w:t>
      </w:r>
      <w:r>
        <w:t xml:space="preserve">Brazil São Paulo</w:t>
      </w:r>
      <w:r>
        <w:t xml:space="preserve"> </w:t>
      </w:r>
      <w:r>
        <w:t xml:space="preserve">occurs on smartphones. A designer must be technically adept not only in tools like Adobe Creative Suite or Figma but also possess a foundational understanding of HTML, CSS, and JavaScript to communicate effectively with development teams.</w:t>
      </w:r>
    </w:p>
    <w:p>
      <w:pPr>
        <w:pStyle w:val="BodyText"/>
      </w:pPr>
      <w:r>
        <w:t xml:space="preserve">However, technical skills are merely the baseline. In this region, cultural intelligence is paramount. Brazilian consumers are among the most social media-engaged in the world. They interact with brands through WhatsApp, Instagram Stories, and TikTok. A Web Designer must understand how to integrate these social touchpoints into the web experience without cluttering it. This means designing for speed and performance, ensuring that heavy animations do not hinder load times on varying network speeds across different neighborhoods of São Paulo.</w:t>
      </w:r>
    </w:p>
    <w:bookmarkEnd w:id="21"/>
    <w:bookmarkStart w:id="22" w:name="the-entrepreneurial-spirit"/>
    <w:p>
      <w:pPr>
        <w:pStyle w:val="Heading2"/>
      </w:pPr>
      <w:r>
        <w:t xml:space="preserve">The Entrepreneurial Spirit</w:t>
      </w:r>
    </w:p>
    <w:p>
      <w:pPr>
        <w:pStyle w:val="FirstParagraph"/>
      </w:pPr>
      <w:r>
        <w:t xml:space="preserve">São Paulo is driven by entrepreneurs. From small cafes in Vila Madalena to large corporations in Faria Lima, the city is a playground for innovation. For the Web Designer, this creates a dynamic work environment where projects vary widely in scope and industry. One day might involve designing a high-end corporate interface for a banking institution, while the next could involve creating an engaging landing page for an indie music festival.</w:t>
      </w:r>
    </w:p>
    <w:p>
      <w:pPr>
        <w:pStyle w:val="BodyText"/>
      </w:pPr>
      <w:r>
        <w:t xml:space="preserve">This variety demands adaptability. A successful</w:t>
      </w:r>
      <w:r>
        <w:t xml:space="preserve"> </w:t>
      </w:r>
      <w:r>
        <w:t xml:space="preserve">Web Designer</w:t>
      </w:r>
      <w:r>
        <w:t xml:space="preserve"> </w:t>
      </w:r>
      <w:r>
        <w:t xml:space="preserve">in this market must be able to pivot quickly, understanding different brand voices and target demographics. They must learn to listen actively to clients who may have vague ideas about what they want but a clear sense of how they feel about their brand. In</w:t>
      </w:r>
      <w:r>
        <w:t xml:space="preserve"> </w:t>
      </w:r>
      <w:r>
        <w:t xml:space="preserve">Brazil São Paulo</w:t>
      </w:r>
      <w:r>
        <w:t xml:space="preserve">, business relationships are built on trust and personal connection. The designer often acts as a consultant, guiding clients through the digital transformation process, educating them on best practices, and reassuring them that their online presence will reflect the quality of their physical products or services.</w:t>
      </w:r>
    </w:p>
    <w:bookmarkEnd w:id="22"/>
    <w:bookmarkStart w:id="23" w:name="social-responsibility-and-inclusivity"/>
    <w:p>
      <w:pPr>
        <w:pStyle w:val="Heading2"/>
      </w:pPr>
      <w:r>
        <w:t xml:space="preserve">Social Responsibility and Inclusivity</w:t>
      </w:r>
    </w:p>
    <w:p>
      <w:pPr>
        <w:pStyle w:val="FirstParagraph"/>
      </w:pPr>
      <w:r>
        <w:t xml:space="preserve">A reflection on this profession would be incomplete without addressing social responsibility. São Paulo is a diverse city with people from all walks of life, representing various socioeconomic backgrounds, abilities, and ethnicities. A responsible</w:t>
      </w:r>
      <w:r>
        <w:t xml:space="preserve"> </w:t>
      </w:r>
      <w:r>
        <w:t xml:space="preserve">Web Designer</w:t>
      </w:r>
      <w:r>
        <w:t xml:space="preserve"> </w:t>
      </w:r>
      <w:r>
        <w:t xml:space="preserve">acknowledges this diversity by prioritizing inclusive design practices. This involves creating websites that are accessible to users with disabilities, using proper contrast ratios, alt text for images, and keyboard navigability.</w:t>
      </w:r>
    </w:p>
    <w:p>
      <w:pPr>
        <w:pStyle w:val="BodyText"/>
      </w:pPr>
      <w:r>
        <w:t xml:space="preserve">Furthermore, there is a growing consciousness in the market of</w:t>
      </w:r>
      <w:r>
        <w:t xml:space="preserve"> </w:t>
      </w:r>
      <w:r>
        <w:t xml:space="preserve">Brazil São Paulo</w:t>
      </w:r>
      <w:r>
        <w:t xml:space="preserve"> </w:t>
      </w:r>
      <w:r>
        <w:t xml:space="preserve">regarding sustainability and ethical business practices. Designers are increasingly expected to make choices that reduce digital carbon footprints, such as optimizing image sizes and choosing green hosting providers. By embedding these values into their design process, Web Designers contribute to a more sustainable and equitable digital future for the region.</w:t>
      </w:r>
    </w:p>
    <w:bookmarkEnd w:id="23"/>
    <w:bookmarkStart w:id="24" w:name="conclusion"/>
    <w:p>
      <w:pPr>
        <w:pStyle w:val="Heading2"/>
      </w:pPr>
      <w:r>
        <w:t xml:space="preserve">Conclusion</w:t>
      </w:r>
    </w:p>
    <w:p>
      <w:pPr>
        <w:pStyle w:val="FirstParagraph"/>
      </w:pPr>
      <w:r>
        <w:t xml:space="preserve">To be a Web Designer in Brazil São Paulo is to engage in a continuous dialogue between tradition and modernity, between local flavor and global standards. It requires a blend of artistic flair, technical expertise, and deep cultural understanding. The city’s relentless energy pushes designers to constantly innovate, to stay ahead of trends, and to create experiences that are not only visually stunning but also functionally robust.</w:t>
      </w:r>
    </w:p>
    <w:p>
      <w:pPr>
        <w:pStyle w:val="BodyText"/>
      </w:pPr>
      <w:r>
        <w:t xml:space="preserve">As we look toward the future, the role will likely continue to expand with the integration of artificial intelligence, augmented reality, and voice interfaces. Yet, at its core, web design remains a human-centric discipline. In</w:t>
      </w:r>
      <w:r>
        <w:t xml:space="preserve"> </w:t>
      </w:r>
      <w:r>
        <w:t xml:space="preserve">Brazil São Paulo</w:t>
      </w:r>
      <w:r>
        <w:t xml:space="preserve">, it is about connecting people. It is about building bridges across digital divides and creating spaces where users feel seen, heard, and valued. For those who embrace this challenge with passion and professionalism, the rewards are immense—not just in career growth, but in the tangible impact they have on the digital fabric of one of the world’s most exciting cities.</w:t>
      </w:r>
    </w:p>
    <w:p>
      <w:pPr>
        <w:pStyle w:val="BodyText"/>
      </w:pPr>
      <w:r>
        <w:t xml:space="preserve">Ultimately, the Web Designer is an architect of perception. In a city as vibrant and complex as São Paulo, their work helps define how businesses are perceived, how services are accessed, and ultimately, how technology enriches daily life in Brazil.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Web Designer in Brazil São Paulo</dc:title>
  <dc:creator/>
  <dc:language>en</dc:language>
  <cp:keywords/>
  <dcterms:created xsi:type="dcterms:W3CDTF">2026-07-29T18:19:36Z</dcterms:created>
  <dcterms:modified xsi:type="dcterms:W3CDTF">2026-07-29T18:19:36Z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