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Montreal</w:t>
      </w:r>
    </w:p>
    <w:bookmarkStart w:id="25" w:name="X3c0058473fd9aca3310bf972c590587a47dcc80"/>
    <w:p>
      <w:pPr>
        <w:pStyle w:val="Heading1"/>
      </w:pPr>
      <w:r>
        <w:t xml:space="preserve">Bridging Cultures Through Pixels: A Reflection on the Role of a Web Designer in Canada, Montreal</w:t>
      </w:r>
    </w:p>
    <w:p>
      <w:pPr>
        <w:pStyle w:val="FirstParagraph"/>
      </w:pPr>
      <w:r>
        <w:t xml:space="preserve">In the rapidly evolving landscape of digital communication, the role of a web designer transcends mere aesthetic arrangement. It is a discipline that requires a deep understanding of human psychology, technical precision, and cultural sensitivity. As I reflect upon my journey and observations within this field, specifically focusing on the unique ecosystem of</w:t>
      </w:r>
      <w:r>
        <w:t xml:space="preserve"> </w:t>
      </w:r>
      <w:r>
        <w:rPr>
          <w:bCs/>
          <w:b/>
        </w:rPr>
        <w:t xml:space="preserve">Canada</w:t>
      </w:r>
      <w:r>
        <w:t xml:space="preserve">, with its vibrant cultural heartbeat in</w:t>
      </w:r>
      <w:r>
        <w:t xml:space="preserve"> </w:t>
      </w:r>
      <w:r>
        <w:rPr>
          <w:bCs/>
          <w:b/>
        </w:rPr>
        <w:t xml:space="preserve">Montreal</w:t>
      </w:r>
      <w:r>
        <w:t xml:space="preserve">, I have come to realize that web design is not just about building websites; it is about constructing digital bridges between communities, languages, and traditions. This reflection explores the multifaceted nature of being a</w:t>
      </w:r>
      <w:r>
        <w:t xml:space="preserve"> </w:t>
      </w:r>
      <w:r>
        <w:rPr>
          <w:bCs/>
          <w:b/>
        </w:rPr>
        <w:t xml:space="preserve">Web Designer</w:t>
      </w:r>
      <w:r>
        <w:t xml:space="preserve"> </w:t>
      </w:r>
      <w:r>
        <w:t xml:space="preserve">within this specific geographic and cultural context.</w:t>
      </w:r>
    </w:p>
    <w:bookmarkStart w:id="20" w:name="X1b4dc62d47ddd905d444fbd4c668fee3741eaa9"/>
    <w:p>
      <w:pPr>
        <w:pStyle w:val="Heading2"/>
      </w:pPr>
      <w:r>
        <w:t xml:space="preserve">The Bilingual Imperative: Designing for Two Worlds</w:t>
      </w:r>
    </w:p>
    <w:p>
      <w:pPr>
        <w:pStyle w:val="FirstParagraph"/>
      </w:pPr>
      <w:r>
        <w:t xml:space="preserve">Montreal stands as a unique anomaly in North America, serving as the largest francophone city outside of France. For a</w:t>
      </w:r>
      <w:r>
        <w:t xml:space="preserve"> </w:t>
      </w:r>
      <w:r>
        <w:rPr>
          <w:bCs/>
          <w:b/>
        </w:rPr>
        <w:t xml:space="preserve">Web Designer</w:t>
      </w:r>
      <w:r>
        <w:t xml:space="preserve">, this presents both a challenge and an opportunity that is rarely encountered elsewhere. In most parts of</w:t>
      </w:r>
      <w:r>
        <w:t xml:space="preserve"> </w:t>
      </w:r>
      <w:r>
        <w:rPr>
          <w:bCs/>
          <w:b/>
        </w:rPr>
        <w:t xml:space="preserve">Canada</w:t>
      </w:r>
      <w:r>
        <w:t xml:space="preserve">, web design primarily caters to an English-speaking audience, but in Montreal, the mandate is fundamentally bilingual. A website that fails to account for French speakers is not just poorly designed; it is exclusionary and culturally tone-deaf.</w:t>
      </w:r>
    </w:p>
    <w:p>
      <w:pPr>
        <w:pStyle w:val="BodyText"/>
      </w:pPr>
      <w:r>
        <w:t xml:space="preserve">Reflecting on this aspect, I have learned that accessibility in web design goes beyond ADA compliance or screen readers. True accessibility includes linguistic inclusivity. Every layout, every button placement, and every navigation structure must be capable of expanding to accommodate the typically longer text strings found in French translations compared to English. This constraint has forced me to become a more efficient designer. I have had to master the art of concise copywriting and flexible grid systems that breathe with content rather than suffocate it. The requirement to serve both language communities has sharpened my attention to detail and reinforced the idea that good design is democratic.</w:t>
      </w:r>
    </w:p>
    <w:bookmarkEnd w:id="20"/>
    <w:bookmarkStart w:id="21" w:name="Xbb89e9aa92beb3ed3d26efb87bb0174c6767741"/>
    <w:p>
      <w:pPr>
        <w:pStyle w:val="Heading2"/>
      </w:pPr>
      <w:r>
        <w:t xml:space="preserve">Cultural Nuance and Aesthetic Sensitivity</w:t>
      </w:r>
    </w:p>
    <w:p>
      <w:pPr>
        <w:pStyle w:val="FirstParagraph"/>
      </w:pPr>
      <w:r>
        <w:t xml:space="preserve">The aesthetic preferences of users in Montreal are often influenced by a blend of European sophistication and North American dynamism. As a</w:t>
      </w:r>
      <w:r>
        <w:t xml:space="preserve"> </w:t>
      </w:r>
      <w:r>
        <w:rPr>
          <w:bCs/>
          <w:b/>
        </w:rPr>
        <w:t xml:space="preserve">Web Designer</w:t>
      </w:r>
      <w:r>
        <w:t xml:space="preserve">, I have observed that clients in this region appreciate clean, modern interfaces but also value warmth and personality. The stark minimalism often seen in Silicon Valley tech startups is sometimes perceived as cold or impersonal in the Quebec context. Instead, there is a preference for designs that feel inviting yet professional.</w:t>
      </w:r>
    </w:p>
    <w:p>
      <w:pPr>
        <w:pStyle w:val="BodyText"/>
      </w:pPr>
      <w:r>
        <w:t xml:space="preserve">This cultural nuance extends to color theory and imagery. The vibrant energy of Montreal’s festivals, its historic architecture like Old Port, and its thriving arts scene influence user expectations. A</w:t>
      </w:r>
      <w:r>
        <w:t xml:space="preserve"> </w:t>
      </w:r>
      <w:r>
        <w:rPr>
          <w:bCs/>
          <w:b/>
        </w:rPr>
        <w:t xml:space="preserve">Web Designer</w:t>
      </w:r>
      <w:r>
        <w:t xml:space="preserve"> </w:t>
      </w:r>
      <w:r>
        <w:t xml:space="preserve">operating in this environment must be attuned to these subtle cues. For instance, a website for a local restaurant might benefit from warmer tones and imagery that highlights community gatherings rather than just food presentation. Understanding the cultural fabric of</w:t>
      </w:r>
      <w:r>
        <w:t xml:space="preserve"> </w:t>
      </w:r>
      <w:r>
        <w:rPr>
          <w:bCs/>
          <w:b/>
        </w:rPr>
        <w:t xml:space="preserve">Canada</w:t>
      </w:r>
      <w:r>
        <w:t xml:space="preserve">, and specifically the distinct identity of Montreal, allows a designer to create digital experiences that resonate deeply with local users.</w:t>
      </w:r>
    </w:p>
    <w:bookmarkEnd w:id="21"/>
    <w:bookmarkStart w:id="22" w:name="X4f75adbc68f43a94a1dcb54499cb85fd83da6da"/>
    <w:p>
      <w:pPr>
        <w:pStyle w:val="Heading2"/>
      </w:pPr>
      <w:r>
        <w:t xml:space="preserve">The Intersection of Technology and Tradition</w:t>
      </w:r>
    </w:p>
    <w:p>
      <w:pPr>
        <w:pStyle w:val="FirstParagraph"/>
      </w:pPr>
      <w:r>
        <w:rPr>
          <w:bCs/>
          <w:b/>
        </w:rPr>
        <w:t xml:space="preserve">Montreal</w:t>
      </w:r>
      <w:r>
        <w:t xml:space="preserve"> </w:t>
      </w:r>
      <w:r>
        <w:t xml:space="preserve">is also known as a hub for gaming, artificial intelligence, and creative technology. This technological density impacts the role of the web designer significantly. There is an expectation for interactivity and performance that rivals major tech hubs globally. A</w:t>
      </w:r>
      <w:r>
        <w:t xml:space="preserve"> </w:t>
      </w:r>
      <w:r>
        <w:rPr>
          <w:bCs/>
          <w:b/>
        </w:rPr>
        <w:t xml:space="preserve">Web Designer</w:t>
      </w:r>
      <w:r>
        <w:t xml:space="preserve"> </w:t>
      </w:r>
      <w:r>
        <w:t xml:space="preserve">here cannot simply rely on static templates; they must be proficient in integrating advanced animations, interactive elements, and robust backend integrations.</w:t>
      </w:r>
    </w:p>
    <w:p>
      <w:pPr>
        <w:pStyle w:val="BodyText"/>
      </w:pPr>
      <w:r>
        <w:t xml:space="preserve">However, this technological advancement does not overshadow the importance of traditional design principles. In fact, the high technical proficiency of clients in Montreal often raises the bar for what constitutes "good" design. Users are savvy; they expect fast load times, mobile responsiveness that works flawlessly across all devices, and SEO structures that are technically sound from day one. Reflecting on this pressure, I have found that it fosters continuous learning. The role of a</w:t>
      </w:r>
      <w:r>
        <w:t xml:space="preserve"> </w:t>
      </w:r>
      <w:r>
        <w:rPr>
          <w:bCs/>
          <w:b/>
        </w:rPr>
        <w:t xml:space="preserve">Web Designer</w:t>
      </w:r>
      <w:r>
        <w:t xml:space="preserve"> </w:t>
      </w:r>
      <w:r>
        <w:t xml:space="preserve">in Montreal is akin to that of an engineer-artist hybrid, requiring a dual competence in creative vision and technical execution.</w:t>
      </w:r>
    </w:p>
    <w:bookmarkEnd w:id="22"/>
    <w:bookmarkStart w:id="23" w:name="sustainability-and-ethical-design"/>
    <w:p>
      <w:pPr>
        <w:pStyle w:val="Heading2"/>
      </w:pPr>
      <w:r>
        <w:t xml:space="preserve">Sustainability and Ethical Design</w:t>
      </w:r>
    </w:p>
    <w:p>
      <w:pPr>
        <w:pStyle w:val="FirstParagraph"/>
      </w:pPr>
      <w:r>
        <w:t xml:space="preserve">In recent years, the focus on sustainability has become paramount across</w:t>
      </w:r>
      <w:r>
        <w:t xml:space="preserve"> </w:t>
      </w:r>
      <w:r>
        <w:rPr>
          <w:bCs/>
          <w:b/>
        </w:rPr>
        <w:t xml:space="preserve">Canada</w:t>
      </w:r>
      <w:r>
        <w:t xml:space="preserve">, and Montreal is no exception. As consumers become more environmentally conscious, there is a growing demand for digital practices that are sustainable. This includes optimizing images to reduce data transfer energy consumption, designing for dark mode to save battery life on devices, and choosing green hosting solutions.</w:t>
      </w:r>
    </w:p>
    <w:p>
      <w:pPr>
        <w:pStyle w:val="BodyText"/>
      </w:pPr>
      <w:r>
        <w:t xml:space="preserve">As a</w:t>
      </w:r>
      <w:r>
        <w:t xml:space="preserve"> </w:t>
      </w:r>
      <w:r>
        <w:rPr>
          <w:bCs/>
          <w:b/>
        </w:rPr>
        <w:t xml:space="preserve">Web Designer</w:t>
      </w:r>
      <w:r>
        <w:t xml:space="preserve">, I am increasingly aware of my carbon footprint in the digital realm. Reflecting on this responsibility has changed how I approach projects. It is no longer sufficient to simply make a site look good; it must also be efficient and ethical. This shift aligns well with Montreal’s strong community-oriented values, where social responsibility is highly regarded by both businesses and consumers.</w:t>
      </w:r>
    </w:p>
    <w:bookmarkEnd w:id="23"/>
    <w:bookmarkStart w:id="24" w:name="X26e8bf4d9fec493161838748021b7302586c3cc"/>
    <w:p>
      <w:pPr>
        <w:pStyle w:val="Heading2"/>
      </w:pPr>
      <w:r>
        <w:t xml:space="preserve">Conclusion: The Designer as Cultural Ambassador</w:t>
      </w:r>
    </w:p>
    <w:p>
      <w:pPr>
        <w:pStyle w:val="FirstParagraph"/>
      </w:pPr>
      <w:r>
        <w:t xml:space="preserve">In conclusion, the experience of working as a</w:t>
      </w:r>
      <w:r>
        <w:t xml:space="preserve"> </w:t>
      </w:r>
      <w:r>
        <w:rPr>
          <w:bCs/>
          <w:b/>
        </w:rPr>
        <w:t xml:space="preserve">Web Designer</w:t>
      </w:r>
      <w:r>
        <w:t xml:space="preserve"> </w:t>
      </w:r>
      <w:r>
        <w:t xml:space="preserve">in Montreal has been transformative. It has taught me that design is never neutral; it is deeply embedded in the cultural and linguistic context of its users. Being situated in a city that proudly balances French heritage with Canadian identity requires a designer to be more than just a technician or an artist; one must be a cultural ambassador.</w:t>
      </w:r>
    </w:p>
    <w:p>
      <w:pPr>
        <w:pStyle w:val="BodyText"/>
      </w:pPr>
      <w:r>
        <w:t xml:space="preserve">The unique demands of the Montreal market—bilingual requirements, sophisticated aesthetic expectations, technological innovation, and ethical responsibility—have shaped my professional philosophy. They have reminded me that at the heart of every pixel and line of code is a human being seeking connection. Whether it is helping a small local business reach its Francophone neighbors or assisting an international tech firm in engaging with the diverse population of</w:t>
      </w:r>
      <w:r>
        <w:t xml:space="preserve"> </w:t>
      </w:r>
      <w:r>
        <w:rPr>
          <w:bCs/>
          <w:b/>
        </w:rPr>
        <w:t xml:space="preserve">Canada</w:t>
      </w:r>
      <w:r>
        <w:t xml:space="preserve">, the role of the web designer is to facilitate understanding through thoughtful, inclusive, and beautiful digital experiences. As I continue my career in this dynamic city, I remain committed to honoring these aspects, ensuring that my work contributes positively to the rich tapestry of life in Montreal.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Web Designer in Canada, Montreal</dc:title>
  <dc:creator/>
  <dc:language>en</dc:language>
  <cp:keywords/>
  <dcterms:created xsi:type="dcterms:W3CDTF">2026-07-29T14:16:10Z</dcterms:created>
  <dcterms:modified xsi:type="dcterms:W3CDTF">2026-07-29T14:16:10Z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