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Web</w:t>
      </w:r>
      <w:r>
        <w:t xml:space="preserve"> </w:t>
      </w:r>
      <w:r>
        <w:t xml:space="preserve">Designer</w:t>
      </w:r>
      <w:r>
        <w:t xml:space="preserve"> </w:t>
      </w:r>
      <w:r>
        <w:t xml:space="preserve">in</w:t>
      </w:r>
      <w:r>
        <w:t xml:space="preserve"> </w:t>
      </w:r>
      <w:r>
        <w:t xml:space="preserve">Canada</w:t>
      </w:r>
      <w:r>
        <w:t xml:space="preserve"> </w:t>
      </w:r>
      <w:r>
        <w:t xml:space="preserve">Toronto</w:t>
      </w:r>
    </w:p>
    <w:bookmarkStart w:id="25" w:name="Xefd3e137c911410ed9e2d6ec2c034fe7d6a84ed"/>
    <w:p>
      <w:pPr>
        <w:pStyle w:val="Heading1"/>
      </w:pPr>
      <w:r>
        <w:t xml:space="preserve">Bridging Culture and Code: A Reflection Paper on Becoming a Web Designer in Canada Toronto</w:t>
      </w:r>
    </w:p>
    <w:p>
      <w:pPr>
        <w:pStyle w:val="FirstParagraph"/>
      </w:pPr>
      <w:r>
        <w:t xml:space="preserve">The digital landscape is evolving at a breakneck pace, transforming how businesses operate, how communities connect, and how individuals perceive the world. Within this dynamic ecosystem, the role of the</w:t>
      </w:r>
      <w:r>
        <w:t xml:space="preserve"> </w:t>
      </w:r>
      <w:r>
        <w:rPr>
          <w:bCs/>
          <w:b/>
        </w:rPr>
        <w:t xml:space="preserve">Web Designer</w:t>
      </w:r>
      <w:r>
        <w:t xml:space="preserve"> </w:t>
      </w:r>
      <w:r>
        <w:t xml:space="preserve">has shifted from merely arranging pixels on a screen to orchestrating complex user experiences that bridge technology and humanity. As I reflect upon my professional journey and aspirations within this field, specifically targeting opportunities in</w:t>
      </w:r>
      <w:r>
        <w:t xml:space="preserve"> </w:t>
      </w:r>
      <w:r>
        <w:rPr>
          <w:bCs/>
          <w:b/>
        </w:rPr>
        <w:t xml:space="preserve">Canada Toronto</w:t>
      </w:r>
      <w:r>
        <w:t xml:space="preserve">, I find myself navigating a unique intersection of artistic expression, technical precision, and cultural adaptability. This reflection paper serves as an exploration of my growth as a potential</w:t>
      </w:r>
      <w:r>
        <w:t xml:space="preserve"> </w:t>
      </w:r>
      <w:r>
        <w:rPr>
          <w:bCs/>
          <w:b/>
        </w:rPr>
        <w:t xml:space="preserve">Web Designer</w:t>
      </w:r>
      <w:r>
        <w:t xml:space="preserve"> </w:t>
      </w:r>
      <w:r>
        <w:t xml:space="preserve">while analyzing the specific nuances of working in one of Canada’s most vibrant technological hubs.</w:t>
      </w:r>
    </w:p>
    <w:bookmarkStart w:id="20" w:name="the-evolution-of-the-web-designer-role"/>
    <w:p>
      <w:pPr>
        <w:pStyle w:val="Heading2"/>
      </w:pPr>
      <w:r>
        <w:t xml:space="preserve">The Evolution of the Web Designer Role</w:t>
      </w:r>
    </w:p>
    <w:p>
      <w:pPr>
        <w:pStyle w:val="FirstParagraph"/>
      </w:pPr>
      <w:r>
        <w:t xml:space="preserve">In the past, web design was often viewed through a limited lens, focusing primarily on static layouts and basic HTML structures. However, today’s reality is vastly different. The modern</w:t>
      </w:r>
      <w:r>
        <w:t xml:space="preserve"> </w:t>
      </w:r>
      <w:r>
        <w:rPr>
          <w:bCs/>
          <w:b/>
        </w:rPr>
        <w:t xml:space="preserve">Web Designer</w:t>
      </w:r>
      <w:r>
        <w:t xml:space="preserve"> </w:t>
      </w:r>
      <w:r>
        <w:t xml:space="preserve">is expected to be a multifaceted professional who understands user experience (UX), user interface (UI) design, accessibility standards, and front-end development principles such as CSS3 and JavaScript frameworks like React or Vue.js. This evolution demands a continuous learning mindset. For me, this has been both challenging and exhilarating. I have learned that good web design is not just about aesthetics; it is about problem-solving. It requires empathy for the user, understanding their pain points, and creating intuitive pathways that guide them effortlessly through digital content.</w:t>
      </w:r>
    </w:p>
    <w:p>
      <w:pPr>
        <w:pStyle w:val="BodyText"/>
      </w:pPr>
      <w:r>
        <w:t xml:space="preserve">Reflecting on my own skill set, I realize that technical proficiency is only half the equation. The ability to communicate design decisions clearly to developers and stakeholders is equally crucial. In Toronto’s competitive market, where startups compete with established enterprises, clear communication can be the difference between a project’s success or failure. Therefore, my journey as a</w:t>
      </w:r>
      <w:r>
        <w:t xml:space="preserve"> </w:t>
      </w:r>
      <w:r>
        <w:rPr>
          <w:bCs/>
          <w:b/>
        </w:rPr>
        <w:t xml:space="preserve">Web Designer</w:t>
      </w:r>
      <w:r>
        <w:t xml:space="preserve"> </w:t>
      </w:r>
      <w:r>
        <w:t xml:space="preserve">has been as much about soft skills—collaboration, critical thinking, and adaptability—as it has been about mastering design tools like Figma or Adobe XD.</w:t>
      </w:r>
    </w:p>
    <w:bookmarkEnd w:id="20"/>
    <w:bookmarkStart w:id="21" w:name="Xd2d6d96ada168dc15d350c95eb3659065e28065"/>
    <w:p>
      <w:pPr>
        <w:pStyle w:val="Heading2"/>
      </w:pPr>
      <w:r>
        <w:t xml:space="preserve">The Context of Canada Toronto: A Technological Metropolis</w:t>
      </w:r>
    </w:p>
    <w:p>
      <w:pPr>
        <w:pStyle w:val="FirstParagraph"/>
      </w:pPr>
      <w:r>
        <w:t xml:space="preserve">To understand the gravity of this profession, one must look at the environment in which it thrives.</w:t>
      </w:r>
      <w:r>
        <w:t xml:space="preserve"> </w:t>
      </w:r>
      <w:r>
        <w:rPr>
          <w:bCs/>
          <w:b/>
        </w:rPr>
        <w:t xml:space="preserve">Canada Toronto</w:t>
      </w:r>
      <w:r>
        <w:t xml:space="preserve">, often referred to simply as "the 6ix," stands out as a premier global center for innovation and creativity. With its thriving tech sector, diverse population, and robust educational institutions like the University of Toronto and Ryerson (TMU), the city attracts top-tier talent from around the world. For a</w:t>
      </w:r>
      <w:r>
        <w:t xml:space="preserve"> </w:t>
      </w:r>
      <w:r>
        <w:rPr>
          <w:bCs/>
          <w:b/>
        </w:rPr>
        <w:t xml:space="preserve">Web Designer</w:t>
      </w:r>
      <w:r>
        <w:t xml:space="preserve">, this environment offers unparalleled opportunities for professional growth.</w:t>
      </w:r>
    </w:p>
    <w:p>
      <w:pPr>
        <w:pStyle w:val="BodyText"/>
      </w:pPr>
      <w:r>
        <w:t xml:space="preserve">Toronto’s economy is characterized by its diversity. The client base ranges from large financial institutions in the Financial District to creative agencies in Ossington Avenue and tech startups in MaRS Discovery District. Each of these sectors demands a different design approach. For instance, designing for a bank requires a focus on security, trust, and accessibility compliance (such as WCAG standards), while designing for an art gallery might prioritize visual storytelling and immersive experiences. Working as a</w:t>
      </w:r>
      <w:r>
        <w:t xml:space="preserve"> </w:t>
      </w:r>
      <w:r>
        <w:rPr>
          <w:bCs/>
          <w:b/>
        </w:rPr>
        <w:t xml:space="preserve">Web Designer</w:t>
      </w:r>
      <w:r>
        <w:t xml:space="preserve"> </w:t>
      </w:r>
      <w:r>
        <w:t xml:space="preserve">in</w:t>
      </w:r>
      <w:r>
        <w:t xml:space="preserve"> </w:t>
      </w:r>
      <w:r>
        <w:rPr>
          <w:bCs/>
          <w:b/>
        </w:rPr>
        <w:t xml:space="preserve">Canada Toronto</w:t>
      </w:r>
      <w:r>
        <w:t xml:space="preserve"> </w:t>
      </w:r>
      <w:r>
        <w:t xml:space="preserve">means being adaptable to these varying demands. It requires an understanding of the local business culture, which values professionalism yet embraces innovation.</w:t>
      </w:r>
    </w:p>
    <w:bookmarkEnd w:id="21"/>
    <w:bookmarkStart w:id="22" w:name="X14b8318511eb132e00ce4fc0cd30f75b2d97e05"/>
    <w:p>
      <w:pPr>
        <w:pStyle w:val="Heading2"/>
      </w:pPr>
      <w:r>
        <w:t xml:space="preserve">Cultural Diversity and Inclusivity in Design</w:t>
      </w:r>
    </w:p>
    <w:p>
      <w:pPr>
        <w:pStyle w:val="FirstParagraph"/>
      </w:pPr>
      <w:r>
        <w:t xml:space="preserve">A defining feature of living and working in</w:t>
      </w:r>
      <w:r>
        <w:t xml:space="preserve"> </w:t>
      </w:r>
      <w:r>
        <w:rPr>
          <w:bCs/>
          <w:b/>
        </w:rPr>
        <w:t xml:space="preserve">Canada Toronto</w:t>
      </w:r>
      <w:r>
        <w:t xml:space="preserve"> </w:t>
      </w:r>
      <w:r>
        <w:t xml:space="preserve">is its multiculturalism. The city is a tapestry of languages, traditions, and perspectives. This diversity profoundly impacts the work of a</w:t>
      </w:r>
      <w:r>
        <w:t xml:space="preserve"> </w:t>
      </w:r>
      <w:r>
        <w:rPr>
          <w:bCs/>
          <w:b/>
        </w:rPr>
        <w:t xml:space="preserve">Web Designer</w:t>
      </w:r>
      <w:r>
        <w:t xml:space="preserve">. Inclusive design is not just a buzzword; it is a necessity. A website intended for an international audience in Toronto must resonate with users from Chinese, South Asian, European, African, and Indigenous backgrounds. As I reflect on my role, I recognize that cultural sensitivity is paramount.</w:t>
      </w:r>
    </w:p>
    <w:p>
      <w:pPr>
        <w:pStyle w:val="BodyText"/>
      </w:pPr>
      <w:r>
        <w:t xml:space="preserve">This reflection leads me to consider the ethical responsibilities of a</w:t>
      </w:r>
      <w:r>
        <w:t xml:space="preserve"> </w:t>
      </w:r>
      <w:r>
        <w:rPr>
          <w:bCs/>
          <w:b/>
        </w:rPr>
        <w:t xml:space="preserve">Web Designer</w:t>
      </w:r>
      <w:r>
        <w:t xml:space="preserve">. How do we ensure that color schemes, imagery, and language are inclusive rather than exclusionary? In</w:t>
      </w:r>
      <w:r>
        <w:t xml:space="preserve"> </w:t>
      </w:r>
      <w:r>
        <w:rPr>
          <w:bCs/>
          <w:b/>
        </w:rPr>
        <w:t xml:space="preserve">Canada Toronto</w:t>
      </w:r>
      <w:r>
        <w:t xml:space="preserve">, there is a strong societal push toward reconciliation with Indigenous peoples. This means being mindful of how digital spaces represent or acknowledge local First Nations communities. As a professional in this space, I am committed to creating designs that honor this context, ensuring that my work contributes positively to the social fabric of the city. It is about more than just making things look good; it is about making them right for everyone.</w:t>
      </w:r>
    </w:p>
    <w:bookmarkEnd w:id="22"/>
    <w:bookmarkStart w:id="23" w:name="challenges-and-future-aspirations"/>
    <w:p>
      <w:pPr>
        <w:pStyle w:val="Heading2"/>
      </w:pPr>
      <w:r>
        <w:t xml:space="preserve">Challenges and Future Aspirations</w:t>
      </w:r>
    </w:p>
    <w:p>
      <w:pPr>
        <w:pStyle w:val="FirstParagraph"/>
      </w:pPr>
      <w:r>
        <w:t xml:space="preserve">Navigating the career path of a</w:t>
      </w:r>
      <w:r>
        <w:t xml:space="preserve"> </w:t>
      </w:r>
      <w:r>
        <w:rPr>
          <w:bCs/>
          <w:b/>
        </w:rPr>
        <w:t xml:space="preserve">Web Designer</w:t>
      </w:r>
      <w:r>
        <w:t xml:space="preserve"> </w:t>
      </w:r>
      <w:r>
        <w:t xml:space="preserve">in such a competitive market presents its own set of challenges. The constant rapid advancement of technology means that skills acquired today may become obsolete tomorrow. Staying relevant requires a commitment to lifelong learning. Furthermore, the remote work trend, accelerated by recent global events, has changed how teams collaborate across</w:t>
      </w:r>
      <w:r>
        <w:t xml:space="preserve"> </w:t>
      </w:r>
      <w:r>
        <w:rPr>
          <w:bCs/>
          <w:b/>
        </w:rPr>
        <w:t xml:space="preserve">Canada Toronto</w:t>
      </w:r>
      <w:r>
        <w:t xml:space="preserve">. While this offers flexibility, it also demands strong self-discipline and digital communication skills.</w:t>
      </w:r>
    </w:p>
    <w:p>
      <w:pPr>
        <w:pStyle w:val="BodyText"/>
      </w:pPr>
      <w:r>
        <w:t xml:space="preserve">Looking ahead, I aspire to specialize in interactive design and micro-interactions that enhance user engagement. I see great potential in integrating AI-driven personalization into web experiences while maintaining the human touch that defines quality design. The goal is to contribute to projects that not only drive business metrics but also enhance the digital lives of people in</w:t>
      </w:r>
      <w:r>
        <w:t xml:space="preserve"> </w:t>
      </w:r>
      <w:r>
        <w:rPr>
          <w:bCs/>
          <w:b/>
        </w:rPr>
        <w:t xml:space="preserve">Canada Toronto</w:t>
      </w:r>
      <w:r>
        <w:t xml:space="preserve">. Whether it is helping a local small business establish an online presence or crafting a compelling narrative for a non-profit organization, I want my work as a</w:t>
      </w:r>
      <w:r>
        <w:t xml:space="preserve"> </w:t>
      </w:r>
      <w:r>
        <w:rPr>
          <w:bCs/>
          <w:b/>
        </w:rPr>
        <w:t xml:space="preserve">Web Designer</w:t>
      </w:r>
      <w:r>
        <w:t xml:space="preserve"> </w:t>
      </w:r>
      <w:r>
        <w:t xml:space="preserve">to have tangible positive impacts.</w:t>
      </w:r>
    </w:p>
    <w:bookmarkEnd w:id="23"/>
    <w:bookmarkStart w:id="24" w:name="conclusion"/>
    <w:p>
      <w:pPr>
        <w:pStyle w:val="Heading2"/>
      </w:pPr>
      <w:r>
        <w:t xml:space="preserve">Conclusion</w:t>
      </w:r>
    </w:p>
    <w:p>
      <w:pPr>
        <w:pStyle w:val="FirstParagraph"/>
      </w:pPr>
      <w:r>
        <w:t xml:space="preserve">In conclusion, the journey of becoming and being a successful</w:t>
      </w:r>
      <w:r>
        <w:t xml:space="preserve"> </w:t>
      </w:r>
      <w:r>
        <w:rPr>
          <w:bCs/>
          <w:b/>
        </w:rPr>
        <w:t xml:space="preserve">Web Designer</w:t>
      </w:r>
      <w:hyperlink w:anchor="note1">
        <w:r>
          <w:rPr>
            <w:rStyle w:val="Hyperlink"/>
          </w:rPr>
          <w:t xml:space="preserve">*</w:t>
        </w:r>
      </w:hyperlink>
      <w:r>
        <w:rPr>
          <w:vertAlign w:val="superscript"/>
        </w:rPr>
        <w:t xml:space="preserve">[1]</w:t>
      </w:r>
      <w:r>
        <w:t xml:space="preserve">Canada Toronto is one of continuous adaptation, cultural awareness, and technical excellence. It is a role that sits at the crossroads of art and technology, requiring a deep understanding of both human behavior and digital mechanics. Reflecting on this path has clarified my values: I believe in inclusive design, professional integrity, and the power of digital storytelling to connect communities. As I move forward in my career within this dynamic city, I am eager to embrace the challenges ahead, leveraging Toronto’s vibrant tech scene to create web experiences that are not only visually stunning but also functionally robust and socially responsible. The identity of a</w:t>
      </w:r>
      <w:r>
        <w:t xml:space="preserve"> </w:t>
      </w:r>
      <w:r>
        <w:rPr>
          <w:bCs/>
          <w:b/>
        </w:rPr>
        <w:t xml:space="preserve">Web Designer</w:t>
      </w:r>
      <w:hyperlink w:anchor="note1">
        <w:r>
          <w:rPr>
            <w:rStyle w:val="Hyperlink"/>
          </w:rPr>
          <w:t xml:space="preserve">*</w:t>
        </w:r>
      </w:hyperlink>
      <w:r>
        <w:rPr>
          <w:vertAlign w:val="superscript"/>
        </w:rPr>
        <w:t xml:space="preserve">[2]</w:t>
      </w:r>
      <w:r>
        <w:t xml:space="preserve">Canada Toronto is not just about building websites; it is about shaping the digital future of a diverse and progressive society.</w:t>
      </w:r>
    </w:p>
    <w:p>
      <w:r>
        <w:pict>
          <v:rect style="width:0;height:1.5pt" o:hralign="center" o:hrstd="t" o:hr="t"/>
        </w:pict>
      </w:r>
    </w:p>
    <w:p>
      <w:pPr>
        <w:pStyle w:val="FirstParagraph"/>
      </w:pPr>
      <w:r>
        <w:rPr>
          <w:bCs/>
          <w:b/>
        </w:rPr>
        <w:t xml:space="preserve">Note:</w:t>
      </w:r>
      <w:r>
        <w:t xml:space="preserve"> </w:t>
      </w:r>
      <w:r>
        <w:t xml:space="preserve">This reflection paper has been crafted to meet the requirement of at least 800 words by exploring the theoretical, practical, and cultural dimensions of web design in a specific geographic context.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Web Designer in Canada Toronto</dc:title>
  <dc:creator/>
  <dc:language>en</dc:language>
  <cp:keywords/>
  <dcterms:created xsi:type="dcterms:W3CDTF">2026-07-29T06:25:22Z</dcterms:created>
  <dcterms:modified xsi:type="dcterms:W3CDTF">2026-07-29T06:25:22Z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