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Web</w:t>
      </w:r>
      <w:r>
        <w:t xml:space="preserve"> </w:t>
      </w:r>
      <w:r>
        <w:t xml:space="preserve">Designer</w:t>
      </w:r>
      <w:r>
        <w:t xml:space="preserve"> </w:t>
      </w:r>
      <w:r>
        <w:t xml:space="preserve">in</w:t>
      </w:r>
      <w:r>
        <w:t xml:space="preserve"> </w:t>
      </w:r>
      <w:r>
        <w:t xml:space="preserve">Italy</w:t>
      </w:r>
      <w:r>
        <w:t xml:space="preserve"> </w:t>
      </w:r>
      <w:r>
        <w:t xml:space="preserve">Milan</w:t>
      </w:r>
    </w:p>
    <w:bookmarkStart w:id="26" w:name="X196681473ad178c2b70c23e9beec035666569e5"/>
    <w:p>
      <w:pPr>
        <w:pStyle w:val="Heading1"/>
      </w:pPr>
      <w:r>
        <w:t xml:space="preserve">The Art of Digital Craftsmanship: A Reflection on the Role of a Web Designer in Italy Milan</w:t>
      </w:r>
    </w:p>
    <w:p>
      <w:pPr>
        <w:pStyle w:val="FirstParagraph"/>
      </w:pPr>
      <w:r>
        <w:t xml:space="preserve">To step into the professional shoes of a</w:t>
      </w:r>
      <w:r>
        <w:t xml:space="preserve"> </w:t>
      </w:r>
      <w:hyperlink w:anchor="web-designer">
        <w:r>
          <w:rPr>
            <w:rStyle w:val="Hyperlink"/>
            <w:bCs/>
            <w:b/>
          </w:rPr>
          <w:t xml:space="preserve">Web Designer</w:t>
        </w:r>
      </w:hyperlink>
      <w:r>
        <w:t xml:space="preserve"> </w:t>
      </w:r>
      <w:r>
        <w:t xml:space="preserve">is to accept a dual mandate: one must be both an artist and an architect. One must possess the soul of a poet who understands aesthetics and emotion, while simultaneously wielding the discipline of an engineer who values structure, speed, and functionality. Nowhere does this duality demand more sophistication than in</w:t>
      </w:r>
      <w:r>
        <w:t xml:space="preserve"> </w:t>
      </w:r>
      <w:hyperlink w:anchor="italy-milan">
        <w:r>
          <w:rPr>
            <w:rStyle w:val="Hyperlink"/>
            <w:bCs/>
            <w:b/>
          </w:rPr>
          <w:t xml:space="preserve">Italy Milan</w:t>
        </w:r>
      </w:hyperlink>
      <w:r>
        <w:t xml:space="preserve">. This city is not merely a backdrop; it is an active participant in the design process. To understand what it means to be a web designer in this specific geographical and cultural context, one must first unpack the unique interplay between historical grandeur and modern innovation that defines Milanese identity.</w:t>
      </w:r>
    </w:p>
    <w:bookmarkStart w:id="20" w:name="the-context-italy-milan-as-a-canvas"/>
    <w:p>
      <w:pPr>
        <w:pStyle w:val="Heading2"/>
      </w:pPr>
      <w:r>
        <w:t xml:space="preserve">The Context: Italy Milan as a Canvas</w:t>
      </w:r>
    </w:p>
    <w:p>
      <w:pPr>
        <w:pStyle w:val="FirstParagraph"/>
      </w:pPr>
      <w:r>
        <w:t xml:space="preserve">Milan is widely recognized as the fashion capital of the world, but to label it merely as such is to ignore its deeper economic and cultural pulse. It is Italy’s financial heart, its industrial powerhouse, and a global hub for design thinking. When we speak of</w:t>
      </w:r>
      <w:r>
        <w:t xml:space="preserve"> </w:t>
      </w:r>
      <w:hyperlink w:anchor="italy-milan">
        <w:r>
          <w:rPr>
            <w:rStyle w:val="Hyperlink"/>
            <w:bCs/>
            <w:b/>
          </w:rPr>
          <w:t xml:space="preserve">Italy Milan</w:t>
        </w:r>
      </w:hyperlink>
      <w:r>
        <w:t xml:space="preserve">, we are speaking about an environment where quality is not optional; it is the baseline expectation. For a</w:t>
      </w:r>
      <w:r>
        <w:t xml:space="preserve"> </w:t>
      </w:r>
      <w:hyperlink w:anchor="web-designer">
        <w:r>
          <w:rPr>
            <w:rStyle w:val="Hyperlink"/>
            <w:bCs/>
            <w:b/>
          </w:rPr>
          <w:t xml:space="preserve">Web Designer</w:t>
        </w:r>
      </w:hyperlink>
      <w:r>
        <w:t xml:space="preserve"> </w:t>
      </w:r>
      <w:r>
        <w:t xml:space="preserve">operating here, the pressure to deliver excellence is palpable. The client base in Milan consists of heritage brands that have survived for centuries and tech startups aiming to disrupt global markets.</w:t>
      </w:r>
    </w:p>
    <w:p>
      <w:pPr>
        <w:pStyle w:val="BodyText"/>
      </w:pPr>
      <w:r>
        <w:t xml:space="preserve">This dichotomy creates a specific design challenge. On one hand, you have clients who value tradition, luxury, and the tactile history of their brand. On the other, you have those seeking digital-first efficiency and data-driven engagement. A successful web designer in this arena must be a cultural translator. They must understand that "luxury" in Milan does not just mean gold fonts or heavy imagery; it means whitespace, precision typography, seamless user experience (UX), and an intuitive navigation structure that respects the user's time. The digital interface becomes the new storefront window—a concept deeply ingrained in Milanese retail culture.</w:t>
      </w:r>
    </w:p>
    <w:bookmarkEnd w:id="20"/>
    <w:bookmarkStart w:id="21" w:name="the-evolution-of-the-web-designer"/>
    <w:p>
      <w:pPr>
        <w:pStyle w:val="Heading2"/>
      </w:pPr>
      <w:r>
        <w:t xml:space="preserve">The Evolution of the Web Designer</w:t>
      </w:r>
    </w:p>
    <w:p>
      <w:pPr>
        <w:pStyle w:val="FirstParagraph"/>
      </w:pPr>
      <w:r>
        <w:t xml:space="preserve">Historically, design was viewed as decoration. In contemporary practice, particularly within a sophisticated market like</w:t>
      </w:r>
      <w:r>
        <w:t xml:space="preserve"> </w:t>
      </w:r>
      <w:hyperlink w:anchor="italy-milan">
        <w:r>
          <w:rPr>
            <w:rStyle w:val="Hyperlink"/>
            <w:bCs/>
            <w:b/>
          </w:rPr>
          <w:t xml:space="preserve">Italy Milan</w:t>
        </w:r>
      </w:hyperlink>
      <w:r>
        <w:t xml:space="preserve">, the role of the</w:t>
      </w:r>
      <w:r>
        <w:t xml:space="preserve"> </w:t>
      </w:r>
      <w:hyperlink w:anchor="web-designer">
        <w:r>
          <w:rPr>
            <w:rStyle w:val="Hyperlink"/>
            <w:bCs/>
            <w:b/>
          </w:rPr>
          <w:t xml:space="preserve">Web Designer</w:t>
        </w:r>
      </w:hyperlink>
      <w:r>
        <w:t xml:space="preserve"> </w:t>
      </w:r>
      <w:r>
        <w:t xml:space="preserve">has evolved into that of a strategic partner. It is no longer sufficient to make a website look beautiful; it must perform. The modern web designer is expected to possess a hybrid skill set that bridges creative vision with technical literacy.</w:t>
      </w:r>
    </w:p>
    <w:p>
      <w:pPr>
        <w:pStyle w:val="BodyText"/>
      </w:pPr>
      <w:r>
        <w:rPr>
          <w:bCs/>
          <w:b/>
        </w:rPr>
        <w:t xml:space="preserve">Key Insight:</w:t>
      </w:r>
      <w:r>
        <w:t xml:space="preserve"> </w:t>
      </w:r>
      <w:r>
        <w:t xml:space="preserve">In Milan, the distinction between UI (User Interface) and UX (User Experience) is often blurred in client expectations. Clients do not see them as separate entities but as a holistic brand experience. Therefore, the web designer must advocate for both aesthetics and usability, ensuring that visual beauty serves a functional purpose.</w:t>
      </w:r>
    </w:p>
    <w:p>
      <w:pPr>
        <w:pStyle w:val="BodyText"/>
      </w:pPr>
      <w:r>
        <w:t xml:space="preserve">This evolution requires a deep understanding of human behavior. In</w:t>
      </w:r>
      <w:r>
        <w:t xml:space="preserve"> </w:t>
      </w:r>
      <w:hyperlink w:anchor="italy-milan">
        <w:r>
          <w:rPr>
            <w:rStyle w:val="Hyperlink"/>
            <w:bCs/>
            <w:b/>
          </w:rPr>
          <w:t xml:space="preserve">Italy Milan</w:t>
        </w:r>
      </w:hyperlink>
      <w:r>
        <w:t xml:space="preserve">, users are discerning. They have access to global trends and high standards set by international brands like Apple or Gucci. Consequently, a web designer cannot rely on generic templates or lazy design patterns. Every pixel must be intentional. The typography choices must reflect the brand's voice—perhaps elegant serifs for a luxury fashion house, or clean sans-serifs for a fintech startup in the Porta Nuova district.</w:t>
      </w:r>
    </w:p>
    <w:bookmarkEnd w:id="21"/>
    <w:bookmarkStart w:id="22" w:name="cultural-nuances-and-global-standards"/>
    <w:p>
      <w:pPr>
        <w:pStyle w:val="Heading2"/>
      </w:pPr>
      <w:r>
        <w:t xml:space="preserve">Cultural Nuances and Global Standards</w:t>
      </w:r>
    </w:p>
    <w:p>
      <w:pPr>
        <w:pStyle w:val="FirstParagraph"/>
      </w:pPr>
      <w:r>
        <w:t xml:space="preserve">A critical aspect of being a web designer in this region is navigating the tension between local identity and global standards. Milanese culture is proud, expressive, and deeply rooted in aesthetics. However, the internet is borderless. A</w:t>
      </w:r>
      <w:r>
        <w:t xml:space="preserve"> </w:t>
      </w:r>
      <w:hyperlink w:anchor="web-designer">
        <w:r>
          <w:rPr>
            <w:rStyle w:val="Hyperlink"/>
            <w:bCs/>
            <w:b/>
          </w:rPr>
          <w:t xml:space="preserve">Web Designer</w:t>
        </w:r>
      </w:hyperlink>
      <w:r>
        <w:t xml:space="preserve"> </w:t>
      </w:r>
      <w:r>
        <w:t xml:space="preserve">must ensure that while a website may cater to an Italian audience with localized content, cultural references, and linguistic nuances, its technical infrastructure adheres to international standards of accessibility (WCAG), performance (Core Web Vitals), and responsiveness.</w:t>
      </w:r>
    </w:p>
    <w:p>
      <w:pPr>
        <w:pStyle w:val="BodyText"/>
      </w:pPr>
      <w:r>
        <w:t xml:space="preserve">This balance is delicate. For instance, an Italian e-commerce site might feature rich storytelling elements that appeal to the local appreciation for narrative and history. However, these elements must not compromise load times for users accessing the site from New York or Tokyo. The web designer becomes a guardian of performance, ensuring that artistic expression does not come at the cost of technical efficiency. This is particularly relevant in</w:t>
      </w:r>
      <w:r>
        <w:t xml:space="preserve"> </w:t>
      </w:r>
      <w:hyperlink w:anchor="italy-milan">
        <w:r>
          <w:rPr>
            <w:rStyle w:val="Hyperlink"/>
            <w:bCs/>
            <w:b/>
          </w:rPr>
          <w:t xml:space="preserve">Italy Milan</w:t>
        </w:r>
      </w:hyperlink>
      <w:r>
        <w:t xml:space="preserve">, where business is fast-paced and attention spans are short.</w:t>
      </w:r>
    </w:p>
    <w:bookmarkEnd w:id="22"/>
    <w:bookmarkStart w:id="23" w:name="X912bbee883c6c3742c915d5e58e6cb2b289d855"/>
    <w:p>
      <w:pPr>
        <w:pStyle w:val="Heading2"/>
      </w:pPr>
      <w:r>
        <w:t xml:space="preserve">The Human Element: Communication and Empathy</w:t>
      </w:r>
    </w:p>
    <w:p>
      <w:pPr>
        <w:pStyle w:val="FirstParagraph"/>
      </w:pPr>
      <w:r>
        <w:t xml:space="preserve">Beyond code and color palettes, the essence of a great web designer lies in soft skills. In the collaborative ecosystem of Milan, communication is paramount. A web designer must be able to articulate design decisions to stakeholders who may not have a technical background. This requires empathy—the ability to understand the client’s business goals and translate them into digital solutions.</w:t>
      </w:r>
    </w:p>
    <w:p>
      <w:pPr>
        <w:pStyle w:val="BodyText"/>
      </w:pPr>
      <w:r>
        <w:t xml:space="preserve">Milanese business culture values personal relationships and trust. Therefore, a</w:t>
      </w:r>
      <w:r>
        <w:t xml:space="preserve"> </w:t>
      </w:r>
      <w:hyperlink w:anchor="web-designer">
        <w:r>
          <w:rPr>
            <w:rStyle w:val="Hyperlink"/>
            <w:bCs/>
            <w:b/>
          </w:rPr>
          <w:t xml:space="preserve">Web Designer</w:t>
        </w:r>
      </w:hyperlink>
      <w:r>
        <w:t xml:space="preserve"> </w:t>
      </w:r>
      <w:r>
        <w:t xml:space="preserve">cannot operate in isolation behind a screen. They must engage in face-to-face (or video-to-video) meetings, listen actively to client needs, and build rapport. The design process is iterative and collaborative; it involves feedback loops that require patience and diplomacy. Rejecting a client’s poor design idea requires tactful explanation of why an alternative serves the user better, not just what the designer prefers aesthetically.</w:t>
      </w:r>
    </w:p>
    <w:bookmarkEnd w:id="23"/>
    <w:bookmarkStart w:id="24" w:name="sustainability-and-future-proofing"/>
    <w:p>
      <w:pPr>
        <w:pStyle w:val="Heading2"/>
      </w:pPr>
      <w:r>
        <w:t xml:space="preserve">Sustainability and Future-Proofing</w:t>
      </w:r>
    </w:p>
    <w:p>
      <w:pPr>
        <w:pStyle w:val="FirstParagraph"/>
      </w:pPr>
      <w:r>
        <w:t xml:space="preserve">Looking ahead, the role of a web designer in Milan is increasingly tied to sustainability. Europe, and Italy specifically, is at the forefront of digital regulation regarding data privacy (GDPR) and now environmental impact. Web designers are beginning to consider "green design"—optimizing code and assets to reduce energy consumption. In</w:t>
      </w:r>
      <w:r>
        <w:t xml:space="preserve"> </w:t>
      </w:r>
      <w:hyperlink w:anchor="italy-milan">
        <w:r>
          <w:rPr>
            <w:rStyle w:val="Hyperlink"/>
            <w:bCs/>
            <w:b/>
          </w:rPr>
          <w:t xml:space="preserve">Italy Milan</w:t>
        </w:r>
      </w:hyperlink>
      <w:r>
        <w:t xml:space="preserve">, where corporate social responsibility is a growing priority for major brands, this adds another layer of complexity and opportunity for the web designer.</w:t>
      </w:r>
    </w:p>
    <w:p>
      <w:pPr>
        <w:pStyle w:val="BodyText"/>
      </w:pPr>
      <w:r>
        <w:t xml:space="preserve">To be a sustainable web designer means choosing efficient hosting solutions, optimizing images without losing quality, and minimizing script bloat. It is a subtle form of activism within the digital space. By designing efficiently, we contribute to a lower carbon footprint for the internet itself. This perspective resonates deeply with the forward-thinking mindset prevalent in Milan’s tech and design communities.</w:t>
      </w:r>
    </w:p>
    <w:bookmarkEnd w:id="24"/>
    <w:bookmarkStart w:id="25" w:name="conclusion"/>
    <w:p>
      <w:pPr>
        <w:pStyle w:val="Heading2"/>
      </w:pPr>
      <w:r>
        <w:t xml:space="preserve">Conclusion</w:t>
      </w:r>
    </w:p>
    <w:p>
      <w:pPr>
        <w:pStyle w:val="FirstParagraph"/>
      </w:pPr>
      <w:r>
        <w:t xml:space="preserve">In conclusion, reflecting on what it means to be a</w:t>
      </w:r>
      <w:r>
        <w:t xml:space="preserve"> </w:t>
      </w:r>
      <w:hyperlink w:anchor="web-designer">
        <w:r>
          <w:rPr>
            <w:rStyle w:val="Hyperlink"/>
            <w:bCs/>
            <w:b/>
          </w:rPr>
          <w:t xml:space="preserve">Web Designer</w:t>
        </w:r>
      </w:hyperlink>
      <w:r>
        <w:t xml:space="preserve"> </w:t>
      </w:r>
      <w:r>
        <w:t xml:space="preserve">in</w:t>
      </w:r>
      <w:r>
        <w:t xml:space="preserve"> </w:t>
      </w:r>
      <w:hyperlink w:anchor="italy-milan">
        <w:r>
          <w:rPr>
            <w:rStyle w:val="Hyperlink"/>
            <w:bCs/>
            <w:b/>
          </w:rPr>
          <w:t xml:space="preserve">Italy Milan</w:t>
        </w:r>
      </w:hyperlink>
      <w:r>
        <w:t xml:space="preserve"> </w:t>
      </w:r>
      <w:r>
        <w:t xml:space="preserve">reveals a profession that is far more complex than mere visual arrangement. It is a discipline that sits at the intersection of art, technology, psychology, and culture. The Milanese context demands high standards: aesthetic rigor derived from fashion heritage, functional excellence driven by financial innovation, and cultural sensitivity rooted in local tradition.</w:t>
      </w:r>
    </w:p>
    <w:p>
      <w:pPr>
        <w:pStyle w:val="BodyText"/>
      </w:pPr>
      <w:r>
        <w:t xml:space="preserve">The successful web designer here is not just a creator of websites but a curator of digital experiences. They must respect the past while aggressively innovating for the future. They must balance beauty with speed, tradition with modernity, and local flavor with global accessibility. As technology continues to evolve, so too will the tools at our disposal, but the core mission remains unchanged: to connect people through meaningful, efficient, and beautiful digital interactions. In Milan, where every detail matters and excellence is expected rather than desired, this mission is both a challenge and an honor.</w:t>
      </w:r>
    </w:p>
    <w:p>
      <w:pPr>
        <w:pStyle w:val="BodyText"/>
      </w:pPr>
      <w:r>
        <w:rPr>
          <w:iCs/>
          <w:i/>
        </w:rPr>
        <w:t xml:space="preserve">Drafted with consideration for the design ethos of Italy Milan.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Web Designer in Italy Milan</dc:title>
  <dc:creator/>
  <dc:language>en</dc:language>
  <cp:keywords/>
  <dcterms:created xsi:type="dcterms:W3CDTF">2026-07-29T11:14:46Z</dcterms:created>
  <dcterms:modified xsi:type="dcterms:W3CDTF">2026-07-29T11:14:46Z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