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Web</w:t>
      </w:r>
      <w:r>
        <w:t xml:space="preserve"> </w:t>
      </w:r>
      <w:r>
        <w:t xml:space="preserve">Designer</w:t>
      </w:r>
      <w:r>
        <w:t xml:space="preserve"> </w:t>
      </w:r>
      <w:r>
        <w:t xml:space="preserve">in</w:t>
      </w:r>
      <w:r>
        <w:t xml:space="preserve"> </w:t>
      </w:r>
      <w:r>
        <w:t xml:space="preserve">Kenya</w:t>
      </w:r>
      <w:r>
        <w:t xml:space="preserve"> </w:t>
      </w:r>
      <w:r>
        <w:t xml:space="preserve">Nairobi</w:t>
      </w:r>
    </w:p>
    <w:bookmarkStart w:id="26" w:name="X173d1304801269fb0dc72f550aafc3efc35d18a"/>
    <w:p>
      <w:pPr>
        <w:pStyle w:val="Heading1"/>
      </w:pPr>
      <w:r>
        <w:t xml:space="preserve">The Digital Architect of the Savannah: A Reflection Paper on the Web Designer in Kenya Nairobi</w:t>
      </w:r>
    </w:p>
    <w:p>
      <w:pPr>
        <w:pStyle w:val="FirstParagraph"/>
      </w:pPr>
      <w:r>
        <w:rPr>
          <w:bCs/>
          <w:b/>
        </w:rPr>
        <w:t xml:space="preserve">Date:</w:t>
      </w:r>
      <w:r>
        <w:t xml:space="preserve"> </w:t>
      </w:r>
      <w:r>
        <w:t xml:space="preserve">October 26, 2023</w:t>
      </w:r>
    </w:p>
    <w:p>
      <w:pPr>
        <w:pStyle w:val="BodyText"/>
      </w:pPr>
      <w:r>
        <w:rPr>
          <w:bCs/>
          <w:b/>
        </w:rPr>
        <w:t xml:space="preserve">To:</w:t>
      </w:r>
      <w:r>
        <w:t xml:space="preserve">_academic and professional review board_</w:t>
      </w:r>
    </w:p>
    <w:p>
      <w:pPr>
        <w:pStyle w:val="BodyText"/>
      </w:pPr>
      <w:r>
        <w:t xml:space="preserve">_ _</w:t>
      </w:r>
    </w:p>
    <w:bookmarkStart w:id="20" w:name="the-unique-context-of-kenya-nairobi"/>
    <w:p>
      <w:pPr>
        <w:pStyle w:val="Heading2"/>
      </w:pPr>
      <w:r>
        <w:t xml:space="preserve">The Unique Context of Kenya Nairobi</w:t>
      </w:r>
    </w:p>
    <w:p>
      <w:pPr>
        <w:pStyle w:val="FirstParagraph"/>
      </w:pPr>
      <w:r>
        <w:t xml:space="preserve">To understand the specific demands placed upon a_ **Web Designer** _in this region, one must first appreciate the context of_ **Kenya Nairobi**. This city is often referred to as "the Green City in the Sun," but it is increasingly known as Silicon Savannah. The tech ecosystem here is vibrant, competitive, and deeply integrated into daily life. From mobile money transactions via M-Pesa to startup incubators in Westlands and Kilimani, technology drives commerce here. Consequently,_ **Kenya Nairobi** _demands a web presence that is not only visually appealing but functionally robust. The user base in_ **Kenya Nairobi** _is diverse, ranging from expatriates and corporate executives to young entrepreneurs and small-scale market traders. A successful_ **Web Designer** _must cater to this spectrum, creating interfaces that are intuitive for the tech-savvy yet accessible for those with limited digital literacy._</w:t>
      </w:r>
    </w:p>
    <w:bookmarkEnd w:id="20"/>
    <w:bookmarkStart w:id="21" w:name="X31a10a1aa32128efd88dfe1da26b6d83eb9d5fb"/>
    <w:p>
      <w:pPr>
        <w:pStyle w:val="Heading2"/>
      </w:pPr>
      <w:r>
        <w:t xml:space="preserve">The Role of the Web Designer as a Cultural Interpreter</w:t>
      </w:r>
    </w:p>
    <w:p>
      <w:pPr>
        <w:pStyle w:val="FirstParagraph"/>
      </w:pPr>
      <w:r>
        <w:t xml:space="preserve">In my reflection on the work of a_ **Web Designer** _, one aspect stands out: their role as cultural interpreters. Design is not universal; it is contextual. In_ **Kenya Nairobi** _, colors, imagery, and language carry specific connotations that differ from Western standards. A_ **Web Designer** _must possess a keen sensitivity to these nuances. For instance, the use of local languages such as Swahili or Sheng (a popular urban slang) can significantly increase user engagement if used appropriately on landing pages._</w:t>
      </w:r>
    </w:p>
    <w:p>
      <w:pPr>
        <w:pStyle w:val="BodyText"/>
      </w:pPr>
      <w:r>
        <w:t xml:space="preserve">Furthermore, the visual language employed by a_ **Web Designer** _in this region often reflects the vibrancy and energy of Nairobi’s street life. There is a move away from sterile, corporate minimalism toward designs that evoke community, warmth, and authenticity. This is crucial because trust in e-commerce and online services in_ **Kenya Nairobi** _is built on relatability. If a website feels too foreign or disconnected from the local reality, users may hesitate to engage. Thus,_ **Kenya Nairobi** _has fostered a style of web design that balances global standards with local identity._</w:t>
      </w:r>
    </w:p>
    <w:bookmarkEnd w:id="21"/>
    <w:bookmarkStart w:id="22" w:name="technical-challenges-and-adaptability"/>
    <w:p>
      <w:pPr>
        <w:pStyle w:val="Heading2"/>
      </w:pPr>
      <w:r>
        <w:t xml:space="preserve">Technical Challenges and Adaptability</w:t>
      </w:r>
    </w:p>
    <w:p>
      <w:pPr>
        <w:pStyle w:val="FirstParagraph"/>
      </w:pPr>
      <w:r>
        <w:t xml:space="preserve">A critical reflection on the profession cannot ignore the technical realities faced by a_ **Web Designer** _in_ **Kenya Nairobi**. Infrastructure, while improving, still presents challenges. Internet connectivity can be inconsistent in certain parts of the city or during peak hours. Therefore,_ **Kenya Nairobi** _has given rise to a breed of web professionals who prioritize performance and efficiency above all else._</w:t>
      </w:r>
    </w:p>
    <w:p>
      <w:pPr>
        <w:pStyle w:val="BodyText"/>
      </w:pPr>
      <w:r>
        <w:t xml:space="preserve">A competent_ **Web Designer** _in this environment must optimize every byte. Heavy graphics and excessive scripts are often detrimental because they consume data—a precious commodity for many users in the region. This has forced designers to be incredibly creative with lightweight, responsive design techniques. They must ensure that websites load quickly on 3G or 4G networks, not just high-speed fiber connections common in affluent Nairobi suburbs. This constraint has actually spurred innovation, leading to highly optimized sites that perform exceptionally well globally as a byproduct of their local efficiency._</w:t>
      </w:r>
    </w:p>
    <w:bookmarkEnd w:id="22"/>
    <w:bookmarkStart w:id="23" w:name="economic-empowerment-and-the-gig-economy"/>
    <w:p>
      <w:pPr>
        <w:pStyle w:val="Heading2"/>
      </w:pPr>
      <w:r>
        <w:t xml:space="preserve">Economic Empowerment and the Gig Economy</w:t>
      </w:r>
    </w:p>
    <w:p>
      <w:pPr>
        <w:pStyle w:val="FirstParagraph"/>
      </w:pPr>
      <w:r>
        <w:t xml:space="preserve">The role of the_ **Web Designer** _in_ **Kenya Nairobi** _is also deeply tied to economic empowerment. With high youth unemployment rates, digital skills have become a vital pathway to income generation. Many young designers in Nairobi operate as freelancers or within agile agencies, serving clients both locally and internationally. This global reach allows them to earn in foreign currencies while living and working in_ **Kenya Nairobi** _, thereby contributing significantly to the local economy._</w:t>
      </w:r>
    </w:p>
    <w:p>
      <w:pPr>
        <w:pStyle w:val="BodyText"/>
      </w:pPr>
      <w:r>
        <w:t xml:space="preserve">Moreover,_ **Web Designer** _professionals are instrumental in helping small and medium-sized enterprises (SMEs) digitize their operations. In a market like_ **Kenya Nairobi** _, where informal trade is prevalent, moving businesses online opens up new markets. A well-designed website can transform a local artisan’s craft from being sold only at the Maasai Market to being sold globally via Shopify or WooCommerce. Thus,_ **Kenya Nairobi** _is witnessing a digital transformation driven largely by the efforts of these creative technologists._</w:t>
      </w:r>
    </w:p>
    <w:bookmarkEnd w:id="23"/>
    <w:bookmarkStart w:id="24" w:name="X556827063617510843ae6e4d951ca10e1f34a62"/>
    <w:p>
      <w:pPr>
        <w:pStyle w:val="Heading2"/>
      </w:pPr>
      <w:r>
        <w:t xml:space="preserve">The Future: Sustainability and Inclusivity</w:t>
      </w:r>
    </w:p>
    <w:p>
      <w:pPr>
        <w:pStyle w:val="FirstParagraph"/>
      </w:pPr>
      <w:r>
        <w:t xml:space="preserve">Looking forward, the reflection on_ **Web Designer** _in_ **Kenya Nairobi** _must consider sustainability and inclusivity. As climate change awareness grows in East Africa, there is a push for "green web design" that reduces carbon footprints through efficient coding. Additionally,_ **Kenya Nairobi** _has a growing disability community, and inclusive design principles—such as screen reader compatibility and high-contrast modes—are becoming ethical necessities rather than nice-to-haves._</w:t>
      </w:r>
    </w:p>
    <w:p>
      <w:pPr>
        <w:pStyle w:val="BodyText"/>
      </w:pPr>
      <w:r>
        <w:t xml:space="preserve">The future of_ **Kenya Nairobi** _’s digital landscape depends on designers who can bridge the gap between technology and humanity. It requires a blend of technical proficiency in HTML, CSS, JavaScript, and modern frameworks with a deep understanding of human behavior in an African urban context._</w:t>
      </w:r>
    </w:p>
    <w:bookmarkEnd w:id="24"/>
    <w:bookmarkStart w:id="25" w:name="conclusion"/>
    <w:p>
      <w:pPr>
        <w:pStyle w:val="Heading2"/>
      </w:pPr>
      <w:r>
        <w:t xml:space="preserve">Conclusion</w:t>
      </w:r>
    </w:p>
    <w:p>
      <w:pPr>
        <w:pStyle w:val="FirstParagraph"/>
      </w:pPr>
      <w:r>
        <w:t xml:space="preserve">In conclusion,_ **Kenya Nairobi** _stands as a testament to the power of digital creativity in developing nations. The_ **Web Designer** _in this vibrant city is more than just a technician; they are architects of opportunity, interpreters of culture, and navigators of infrastructural complexity. Through their work,_ **Kenya Nairobi** _is carving out its place in the global digital economy while maintaining its unique local identity._</w:t>
      </w:r>
    </w:p>
    <w:p>
      <w:pPr>
        <w:pStyle w:val="BodyText"/>
      </w:pPr>
      <w:r>
        <w:t xml:space="preserve">As I reflect on this profession, it is clear that the challenges faced by_ **Web Designer** _professionals in_ **Kenya Nairobi** __ are significant. However, these challenges are met with resilience and innovation. The synergy between creative design and practical necessity defines the web landscape here. For those aspiring to work as a_ **Web Designer** _in this region, it requires not only technical skill but also cultural intelligence and adaptability._</w:t>
      </w:r>
    </w:p>
    <w:p>
      <w:pPr>
        <w:pStyle w:val="BodyText"/>
      </w:pPr>
      <w:r>
        <w:t xml:space="preserve">The story of web design in_ **Kenya Nairobi** _is still being written, but it is already a compelling narrative of growth, adaptation, and digital empowerment. It serves as a model for other emerging tech hubs across Africa and the globe, proving that even in contexts with resource constraints,_ **Kenya Nairobi** __ can produce world-class digital experiences through the ingenuity of its_ **Web Designer** _community._</w:t>
      </w:r>
    </w:p>
    <w:p>
      <w:r>
        <w:pict>
          <v:rect style="width:0;height:1.5pt" o:hralign="center" o:hrstd="t" o:hr="t"/>
        </w:pict>
      </w:r>
    </w:p>
    <w:p>
      <w:pPr>
        <w:pStyle w:val="FirstParagraph"/>
      </w:pPr>
      <w:r>
        <w:rPr>
          <w:iCs/>
          <w:i/>
        </w:rPr>
        <w:t xml:space="preserve">_End of Reflection Paper on Web Designer in Kenya Nairobi_</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Web Designer in Kenya Nairobi</dc:title>
  <dc:creator/>
  <dc:language>en</dc:language>
  <cp:keywords/>
  <dcterms:created xsi:type="dcterms:W3CDTF">2026-07-29T06:27:39Z</dcterms:created>
  <dcterms:modified xsi:type="dcterms:W3CDTF">2026-07-29T06:27:39Z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