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Mexico</w:t>
      </w:r>
      <w:r>
        <w:t xml:space="preserve"> </w:t>
      </w:r>
      <w:r>
        <w:t xml:space="preserve">City</w:t>
      </w:r>
    </w:p>
    <w:bookmarkStart w:id="26" w:name="Xa51f5557e92b8a67c5b245368f0765010d44294"/>
    <w:p>
      <w:pPr>
        <w:pStyle w:val="Heading1"/>
      </w:pPr>
      <w:r>
        <w:t xml:space="preserve">Reflections on Craft, Culture, and Code:</w:t>
      </w:r>
      <w:r>
        <w:br/>
      </w:r>
      <w:r>
        <w:t xml:space="preserve">The Web Designer in Mexico City</w:t>
      </w:r>
    </w:p>
    <w:p>
      <w:pPr>
        <w:pStyle w:val="FirstParagraph"/>
      </w:pPr>
      <w:r>
        <w:t xml:space="preserve">In the digital age, the role of a</w:t>
      </w:r>
      <w:r>
        <w:t xml:space="preserve"> </w:t>
      </w:r>
      <w:r>
        <w:rPr>
          <w:bCs/>
          <w:b/>
        </w:rPr>
        <w:t xml:space="preserve">Web Designer</w:t>
      </w:r>
      <w:r>
        <w:t xml:space="preserve"> </w:t>
      </w:r>
      <w:r>
        <w:t xml:space="preserve">has transcended mere aesthetic arrangement. It is now a multifaceted profession that sits at the intersection of art, technology, psychology, and commerce. To reflect upon this profession within the specific context of</w:t>
      </w:r>
      <w:r>
        <w:t xml:space="preserve"> </w:t>
      </w:r>
      <w:r>
        <w:rPr>
          <w:bCs/>
          <w:b/>
        </w:rPr>
        <w:t xml:space="preserve">Mexico City</w:t>
      </w:r>
      <w:r>
        <w:t xml:space="preserve"> </w:t>
      </w:r>
      <w:r>
        <w:t xml:space="preserve">(Ciudad de México or CDMX) is to explore a narrative rich with cultural heritage meeting rapid modernization. This reflection paper seeks to delve into the unique challenges, opportunities, and responsibilities faced by web designers operating in one of Latin America's most vibrant and complex metropolitan hubs.</w:t>
      </w:r>
    </w:p>
    <w:bookmarkStart w:id="20" w:name="X5e4b8fd51a65516c4ccc5942d4e351d9459d89d"/>
    <w:p>
      <w:pPr>
        <w:pStyle w:val="Heading2"/>
      </w:pPr>
      <w:r>
        <w:t xml:space="preserve">The Intersection of Tradition and Innovation</w:t>
      </w:r>
    </w:p>
    <w:p>
      <w:pPr>
        <w:pStyle w:val="FirstParagraph"/>
      </w:pPr>
      <w:r>
        <w:t xml:space="preserve">Mexico City is a metropolis where ancient history coexists with futuristic ambition. As a</w:t>
      </w:r>
      <w:r>
        <w:t xml:space="preserve"> </w:t>
      </w:r>
      <w:r>
        <w:rPr>
          <w:bCs/>
          <w:b/>
        </w:rPr>
        <w:t xml:space="preserve">Web Designer</w:t>
      </w:r>
      <w:r>
        <w:t xml:space="preserve"> </w:t>
      </w:r>
      <w:r>
        <w:t xml:space="preserve">working here, one is constantly immersed in an environment that demands sensitivity to this duality. The city’s visual identity is deeply rooted in Aztec symbolism, colonial architecture, and vibrant folk art traditions like Day of the Dead celebrations and muralism from Diego Rivera’s era. When designing for local clients or audiences, a web designer must navigate these deep-seated cultural codes.</w:t>
      </w:r>
    </w:p>
    <w:p>
      <w:pPr>
        <w:pStyle w:val="BodyText"/>
      </w:pPr>
      <w:r>
        <w:t xml:space="preserve">For instance, the use of color palettes in web design often draws inspiration from the vivid hues found in Mexican textiles and markets—bright magentas, deep ochres, and turquoise blues. However, incorporating these elements requires more than just aesthetic copying; it demands a respectful understanding of their significance. A</w:t>
      </w:r>
      <w:r>
        <w:t xml:space="preserve"> </w:t>
      </w:r>
      <w:r>
        <w:rPr>
          <w:bCs/>
          <w:b/>
        </w:rPr>
        <w:t xml:space="preserve">Web Designer</w:t>
      </w:r>
      <w:r>
        <w:t xml:space="preserve"> </w:t>
      </w:r>
      <w:r>
        <w:t xml:space="preserve">in Mexico City must ensure that digital interfaces do not appropriate culture superficially but rather celebrate it with authenticity. This cultural awareness becomes a competitive advantage, allowing designers to create unique digital experiences that resonate deeply with the local population while still appealing to international audiences who seek an "authentic" Mexican brand identity.</w:t>
      </w:r>
    </w:p>
    <w:bookmarkEnd w:id="20"/>
    <w:bookmarkStart w:id="21" w:name="X928cc18fe81e7fb7b0bf0fcd43a142171d24c99"/>
    <w:p>
      <w:pPr>
        <w:pStyle w:val="Heading2"/>
      </w:pPr>
      <w:r>
        <w:t xml:space="preserve">The Technological Landscape and Economic Realities</w:t>
      </w:r>
    </w:p>
    <w:p>
      <w:pPr>
        <w:pStyle w:val="FirstParagraph"/>
      </w:pPr>
      <w:r>
        <w:t xml:space="preserve">Being a</w:t>
      </w:r>
      <w:r>
        <w:t xml:space="preserve"> </w:t>
      </w:r>
      <w:r>
        <w:rPr>
          <w:bCs/>
          <w:b/>
        </w:rPr>
        <w:t xml:space="preserve">Web Designer</w:t>
      </w:r>
      <w:r>
        <w:t xml:space="preserve"> </w:t>
      </w:r>
      <w:r>
        <w:t xml:space="preserve">in CDMX also means operating within a rapidly evolving technological ecosystem. Mexico City is emerging as a significant tech hub in Latin America, attracting startups, multinational corporations, and creative agencies. This influx creates high demand for skilled digital professionals who can build responsive, accessible, and fast-loading websites.</w:t>
      </w:r>
    </w:p>
    <w:p>
      <w:pPr>
        <w:pStyle w:val="BodyText"/>
      </w:pPr>
      <w:r>
        <w:t xml:space="preserve">However, the economic disparity present in many parts of society also affects the digital divide. A</w:t>
      </w:r>
      <w:r>
        <w:t xml:space="preserve"> </w:t>
      </w:r>
      <w:r>
        <w:rPr>
          <w:bCs/>
          <w:b/>
        </w:rPr>
        <w:t xml:space="preserve">Web Designer</w:t>
      </w:r>
      <w:r>
        <w:t xml:space="preserve"> </w:t>
      </w:r>
      <w:r>
        <w:t xml:space="preserve">must consider accessibility not just from a technical standpoint (compliance with WCAG guidelines) but also from an infrastructural perspective. Internet connectivity can vary significantly across different neighborhoods in Mexico City. Therefore, web designs must be optimized for varying bandwidths and device capabilities. This constraint fosters creativity, pushing designers to develop lightweight yet visually striking solutions that perform well on older smartphones or slower connections, ensuring inclusivity for a broader segment of the population.</w:t>
      </w:r>
    </w:p>
    <w:bookmarkEnd w:id="21"/>
    <w:bookmarkStart w:id="22" w:name="communication-and-user-experience-ux"/>
    <w:p>
      <w:pPr>
        <w:pStyle w:val="Heading2"/>
      </w:pPr>
      <w:r>
        <w:t xml:space="preserve">Communication and User Experience (UX)</w:t>
      </w:r>
    </w:p>
    <w:p>
      <w:pPr>
        <w:pStyle w:val="FirstParagraph"/>
      </w:pPr>
      <w:r>
        <w:t xml:space="preserve">Effective communication is at the heart of web design. In</w:t>
      </w:r>
      <w:r>
        <w:t xml:space="preserve"> </w:t>
      </w:r>
      <w:r>
        <w:rPr>
          <w:bCs/>
          <w:b/>
        </w:rPr>
        <w:t xml:space="preserve">Mexico City</w:t>
      </w:r>
      <w:r>
        <w:t xml:space="preserve">, where interpersonal relationships and "buen trato" (good treatment) are central to business culture, the user experience must reflect warmth, hospitality, and trust. Digital interfaces should feel approachable rather than cold or overly corporate.</w:t>
      </w:r>
    </w:p>
    <w:p>
      <w:pPr>
        <w:pStyle w:val="BodyText"/>
      </w:pPr>
      <w:r>
        <w:t xml:space="preserve">A</w:t>
      </w:r>
      <w:r>
        <w:t xml:space="preserve"> </w:t>
      </w:r>
      <w:r>
        <w:rPr>
          <w:bCs/>
          <w:b/>
        </w:rPr>
        <w:t xml:space="preserve">Web Designer</w:t>
      </w:r>
      <w:r>
        <w:t xml:space="preserve"> </w:t>
      </w:r>
      <w:r>
        <w:t xml:space="preserve">must craft narratives that speak directly to the Mexican consumer's values. This might involve emphasizing community, family connection, or local pride in content strategy and micro-copywriting. For example, e-commerce platforms in CDMX often succeed by integrating familiar payment methods (like OXXO payments) and customer service channels (such as WhatsApp) that are deeply embedded in local daily life. Ignoring these nuances can lead to high bounce rates, whereas embracing them builds trust and conversion.</w:t>
      </w:r>
    </w:p>
    <w:bookmarkEnd w:id="22"/>
    <w:bookmarkStart w:id="23" w:name="X36a6f08ecea9080bb5c5edcce89017301ba56b4"/>
    <w:p>
      <w:pPr>
        <w:pStyle w:val="Heading2"/>
      </w:pPr>
      <w:r>
        <w:t xml:space="preserve">Professional Growth and Global Competitiveness</w:t>
      </w:r>
    </w:p>
    <w:p>
      <w:pPr>
        <w:pStyle w:val="FirstParagraph"/>
      </w:pPr>
      <w:r>
        <w:t xml:space="preserve">The global nature of the internet allows a</w:t>
      </w:r>
      <w:r>
        <w:t xml:space="preserve"> </w:t>
      </w:r>
      <w:r>
        <w:rPr>
          <w:bCs/>
          <w:b/>
        </w:rPr>
        <w:t xml:space="preserve">Web Designer</w:t>
      </w:r>
      <w:r>
        <w:t xml:space="preserve"> </w:t>
      </w:r>
      <w:r>
        <w:t xml:space="preserve">in Mexico City to work with clients worldwide while drawing inspiration from their local environment. This globalization offers immense opportunities for professional growth. Many designers in CDMX collaborate remotely with companies in Europe, the US, and Asia. This exposure brings international standards and best practices back into the local market, raising the overall quality of web design in the city.</w:t>
      </w:r>
    </w:p>
    <w:p>
      <w:pPr>
        <w:pStyle w:val="BodyText"/>
      </w:pPr>
      <w:r>
        <w:t xml:space="preserve">Furthermore, Mexico City hosts a vibrant community of creatives. Meetups, hackathons, and design conferences provide spaces for continuous learning. As technology advances with AI-driven design tools and immersive VR/AR experiences, staying updated is crucial. A forward-thinking</w:t>
      </w:r>
      <w:r>
        <w:t xml:space="preserve"> </w:t>
      </w:r>
      <w:r>
        <w:rPr>
          <w:bCs/>
          <w:b/>
        </w:rPr>
        <w:t xml:space="preserve">Web Designer</w:t>
      </w:r>
      <w:r>
        <w:t xml:space="preserve"> </w:t>
      </w:r>
      <w:r>
        <w:t xml:space="preserve">views these tools not as replacements but as assistants that enhance their ability to solve complex problems creatively.</w:t>
      </w:r>
    </w:p>
    <w:bookmarkEnd w:id="23"/>
    <w:bookmarkStart w:id="24" w:name="social-responsibility-and-ethical-design"/>
    <w:p>
      <w:pPr>
        <w:pStyle w:val="Heading2"/>
      </w:pPr>
      <w:r>
        <w:t xml:space="preserve">Social Responsibility and Ethical Design</w:t>
      </w:r>
    </w:p>
    <w:p>
      <w:pPr>
        <w:pStyle w:val="FirstParagraph"/>
      </w:pPr>
      <w:r>
        <w:t xml:space="preserve">With great power comes great responsibility. In the bustling digital landscape of</w:t>
      </w:r>
      <w:r>
        <w:t xml:space="preserve"> </w:t>
      </w:r>
      <w:r>
        <w:rPr>
          <w:bCs/>
          <w:b/>
        </w:rPr>
        <w:t xml:space="preserve">Mexico City</w:t>
      </w:r>
      <w:r>
        <w:t xml:space="preserve">, web designers have a role in shaping public discourse and combating misinformation. Ethical design practices, such as clear privacy policies, transparent data usage, and avoiding dark patterns (deceptive UI tactics), are essential for maintaining user trust.</w:t>
      </w:r>
    </w:p>
    <w:p>
      <w:pPr>
        <w:pStyle w:val="BodyText"/>
      </w:pPr>
      <w:r>
        <w:t xml:space="preserve">Moreover, there is a growing awareness of sustainability in digital design. Reducing the carbon footprint of websites through efficient coding and optimized media files is becoming an ethical imperative. A</w:t>
      </w:r>
      <w:r>
        <w:t xml:space="preserve"> </w:t>
      </w:r>
      <w:r>
        <w:rPr>
          <w:bCs/>
          <w:b/>
        </w:rPr>
        <w:t xml:space="preserve">Web Designer</w:t>
      </w:r>
      <w:r>
        <w:t xml:space="preserve"> </w:t>
      </w:r>
      <w:r>
        <w:t xml:space="preserve">conscious of environmental issues can contribute to greener internet practices, aligning with global sustainability goals while serving local clients who are increasingly eco-conscious.</w:t>
      </w:r>
    </w:p>
    <w:bookmarkEnd w:id="24"/>
    <w:bookmarkStart w:id="25" w:name="conclusion"/>
    <w:p>
      <w:pPr>
        <w:pStyle w:val="Heading2"/>
      </w:pPr>
      <w:r>
        <w:t xml:space="preserve">Conclusion</w:t>
      </w:r>
    </w:p>
    <w:p>
      <w:pPr>
        <w:pStyle w:val="FirstParagraph"/>
      </w:pPr>
      <w:r>
        <w:t xml:space="preserve">In conclusion, the life of a</w:t>
      </w:r>
      <w:r>
        <w:t xml:space="preserve"> </w:t>
      </w:r>
      <w:r>
        <w:rPr>
          <w:bCs/>
          <w:b/>
        </w:rPr>
        <w:t xml:space="preserve">Web Designer</w:t>
      </w:r>
      <w:r>
        <w:t xml:space="preserve"> </w:t>
      </w:r>
      <w:r>
        <w:t xml:space="preserve">in</w:t>
      </w:r>
      <w:r>
        <w:t xml:space="preserve"> </w:t>
      </w:r>
      <w:r>
        <w:rPr>
          <w:bCs/>
          <w:b/>
        </w:rPr>
        <w:t xml:space="preserve">Mexico City</w:t>
      </w:r>
      <w:r>
        <w:t xml:space="preserve"> </w:t>
      </w:r>
      <w:r>
        <w:t xml:space="preserve">is a dynamic blend of artistic expression, technical proficiency, and cultural stewardship. It is not merely about making things look good; it is about creating functional, inclusive, and culturally resonant digital spaces that serve the diverse needs of Mexico City’s population. As the city continues to grow as a global tech hub, its web designers stand at the forefront of innovation, bridging the gap between tradition and modernity. They are architects of digital identity, responsible for shaping how Mexico is perceived online and how its citizens interact with technology in their daily lives. The future looks bright for those who embrace both the local soul of CDMX and the global reach of the web.</w:t>
      </w:r>
    </w:p>
    <w:p>
      <w:pPr>
        <w:pStyle w:val="BodyText"/>
      </w:pPr>
      <w:r>
        <w:t xml:space="preserve">Written in reflection on the profession and location specified.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Web Designer in Mexico City</dc:title>
  <dc:creator/>
  <dc:language>en</dc:language>
  <cp:keywords/>
  <dcterms:created xsi:type="dcterms:W3CDTF">2026-07-29T11:16:32Z</dcterms:created>
  <dcterms:modified xsi:type="dcterms:W3CDTF">2026-07-29T11:16:32Z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