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Web</w:t>
      </w:r>
      <w:r>
        <w:t xml:space="preserve"> </w:t>
      </w:r>
      <w:r>
        <w:t xml:space="preserve">Design</w:t>
      </w:r>
      <w:r>
        <w:t xml:space="preserve"> </w:t>
      </w:r>
      <w:r>
        <w:t xml:space="preserve">in</w:t>
      </w:r>
      <w:r>
        <w:t xml:space="preserve"> </w:t>
      </w:r>
      <w:r>
        <w:t xml:space="preserve">Cape</w:t>
      </w:r>
      <w:r>
        <w:t xml:space="preserve"> </w:t>
      </w:r>
      <w:r>
        <w:t xml:space="preserve">Town</w:t>
      </w:r>
    </w:p>
    <w:bookmarkStart w:id="27" w:name="the-canvas-of-digital-expression"/>
    <w:p>
      <w:pPr>
        <w:pStyle w:val="Heading1"/>
      </w:pPr>
      <w:r>
        <w:t xml:space="preserve">The Canvas of Digital Expression:</w:t>
      </w:r>
    </w:p>
    <w:bookmarkStart w:id="26" w:name="X36bf4167ffae5e54ece262bb4e97fa17364b809"/>
    <w:p>
      <w:pPr>
        <w:pStyle w:val="Heading2"/>
      </w:pPr>
      <w:r>
        <w:t xml:space="preserve">A Reflection on the Role of the Web Designer in South Africa, Cape Town</w:t>
      </w:r>
    </w:p>
    <w:p>
      <w:pPr>
        <w:pStyle w:val="FirstParagraph"/>
      </w:pPr>
      <w:r>
        <w:t xml:space="preserve">In the rapidly evolving landscape of modern commerce and communication, the role of a professional transcends mere technical execution. It becomes an act of storytelling, cultural translation, and strategic problem-solving. Nowhere is this intersection more vibrant or complex than for a</w:t>
      </w:r>
      <w:r>
        <w:t xml:space="preserve"> </w:t>
      </w:r>
      <w:r>
        <w:rPr>
          <w:bCs/>
          <w:b/>
        </w:rPr>
        <w:t xml:space="preserve">Web Designer</w:t>
      </w:r>
      <w:r>
        <w:t xml:space="preserve"> </w:t>
      </w:r>
      <w:r>
        <w:t xml:space="preserve">operating within the unique socio-economic and aesthetic fabric of</w:t>
      </w:r>
      <w:r>
        <w:t xml:space="preserve"> </w:t>
      </w:r>
      <w:r>
        <w:rPr>
          <w:bCs/>
          <w:b/>
        </w:rPr>
        <w:t xml:space="preserve">South Africa Cape Town</w:t>
      </w:r>
      <w:r>
        <w:t xml:space="preserve">. This reflection paper explores the multifaceted nature of this profession in my context, examining how digital aesthetics interact with local heritage, global connectivity, and social responsibility.</w:t>
      </w:r>
    </w:p>
    <w:bookmarkStart w:id="20" w:name="Xfde63aaf52f4ba703d0036c48dd873416267765"/>
    <w:p>
      <w:pPr>
        <w:pStyle w:val="Heading3"/>
      </w:pPr>
      <w:r>
        <w:t xml:space="preserve">The Intersection of Landscape and Interface</w:t>
      </w:r>
    </w:p>
    <w:p>
      <w:pPr>
        <w:pStyle w:val="FirstParagraph"/>
      </w:pPr>
      <w:r>
        <w:t xml:space="preserve">To be a web designer in</w:t>
      </w:r>
      <w:r>
        <w:t xml:space="preserve"> </w:t>
      </w:r>
      <w:r>
        <w:rPr>
          <w:bCs/>
          <w:b/>
        </w:rPr>
        <w:t xml:space="preserve">South Africa Cape Town</w:t>
      </w:r>
      <w:r>
        <w:t xml:space="preserve"> </w:t>
      </w:r>
      <w:r>
        <w:t xml:space="preserve">is to work against a backdrop that is visually arresting yet historically heavy. Cape Town is often described as one of the most beautiful cities in the world, characterized by its dramatic table-top mountains, expansive ocean views, and colonial architecture interwoven with vibrant townships. As a</w:t>
      </w:r>
      <w:r>
        <w:t xml:space="preserve"> </w:t>
      </w:r>
      <w:r>
        <w:rPr>
          <w:bCs/>
          <w:b/>
        </w:rPr>
        <w:t xml:space="preserve">Web Designer</w:t>
      </w:r>
      <w:r>
        <w:t xml:space="preserve">, I find myself constantly reflecting on how to translate this physical grandeur into digital minimalism and functionality. The challenge is not just to create a website that loads quickly or displays correctly; it is to capture the essence of the "Mother City" in pixels and code.</w:t>
      </w:r>
    </w:p>
    <w:p>
      <w:pPr>
        <w:pStyle w:val="BodyText"/>
      </w:pPr>
      <w:r>
        <w:t xml:space="preserve">There is a specific tension here between global design trends and local identity. Global trends often favor stark minimalism, heavy sans-serif typography, and monochromatic palettes. However, when designing for clients in</w:t>
      </w:r>
      <w:r>
        <w:t xml:space="preserve"> </w:t>
      </w:r>
      <w:r>
        <w:rPr>
          <w:bCs/>
          <w:b/>
        </w:rPr>
        <w:t xml:space="preserve">South Africa Cape Town</w:t>
      </w:r>
      <w:r>
        <w:t xml:space="preserve">, there is often an unconscious (and sometimes conscious) desire to reflect the warmth, color diversity of our culture through imagery and subtle design choices. The role of the</w:t>
      </w:r>
      <w:r>
        <w:t xml:space="preserve"> </w:t>
      </w:r>
      <w:r>
        <w:rPr>
          <w:bCs/>
          <w:b/>
        </w:rPr>
        <w:t xml:space="preserve">Web Designer</w:t>
      </w:r>
      <w:r>
        <w:t xml:space="preserve"> </w:t>
      </w:r>
      <w:r>
        <w:t xml:space="preserve">thus becomes one of mediation—balancing international standards with local soul.</w:t>
      </w:r>
    </w:p>
    <w:bookmarkEnd w:id="20"/>
    <w:bookmarkStart w:id="21" w:name="Xf666917f9bf7038da1ca2e28fa9f04038b274ac"/>
    <w:p>
      <w:pPr>
        <w:pStyle w:val="Heading3"/>
      </w:pPr>
      <w:r>
        <w:t xml:space="preserve">The Digital Divide as a Design Constraint</w:t>
      </w:r>
    </w:p>
    <w:p>
      <w:pPr>
        <w:pStyle w:val="FirstParagraph"/>
      </w:pPr>
      <w:r>
        <w:t xml:space="preserve">A critical aspect of reflecting on being a web designer in this region is acknowledging the infrastructure disparities. In many parts of the world, high-speed fiber optic connectivity is assumed. In</w:t>
      </w:r>
      <w:r>
        <w:t xml:space="preserve"> </w:t>
      </w:r>
      <w:r>
        <w:rPr>
          <w:bCs/>
          <w:b/>
        </w:rPr>
        <w:t xml:space="preserve">South Africa Cape Town</w:t>
      </w:r>
      <w:r>
        <w:t xml:space="preserve">, while digital adoption rates are rising, there remains a significant digital divide. Many users in surrounding areas rely heavily on mobile data packages that are costly or have limited bandwidth.</w:t>
      </w:r>
    </w:p>
    <w:p>
      <w:pPr>
        <w:pStyle w:val="BodyText"/>
      </w:pPr>
      <w:r>
        <w:t xml:space="preserve">This reality fundamentally alters the design process for every project I undertake. It forces the</w:t>
      </w:r>
      <w:r>
        <w:t xml:space="preserve"> </w:t>
      </w:r>
      <w:r>
        <w:rPr>
          <w:bCs/>
          <w:b/>
        </w:rPr>
        <w:t xml:space="preserve">Web Designer</w:t>
      </w:r>
      <w:r>
        <w:t xml:space="preserve"> </w:t>
      </w:r>
      <w:r>
        <w:t xml:space="preserve">to prioritize performance over pure aesthetic excess. We cannot afford heavy, unoptimized video backgrounds that drain data and slow down loading times on 4G networks if they drop to 3G or even slower connections during peak times.</w:t>
      </w:r>
    </w:p>
    <w:p>
      <w:pPr>
        <w:pStyle w:val="BodyText"/>
      </w:pPr>
      <w:r>
        <w:t xml:space="preserve">This constraint is not merely a limitation; it is a creative catalyst. It demands that we master the art of progressive enhancement and lazy loading. It requires us to design for the smallest screens first, often starting with mobile-first methodologies not just as a trend, but as an accessibility necessity. The ethical responsibility of the</w:t>
      </w:r>
      <w:r>
        <w:t xml:space="preserve"> </w:t>
      </w:r>
      <w:r>
        <w:rPr>
          <w:bCs/>
          <w:b/>
        </w:rPr>
        <w:t xml:space="preserve">Web Designer</w:t>
      </w:r>
      <w:r>
        <w:t xml:space="preserve"> </w:t>
      </w:r>
      <w:r>
        <w:t xml:space="preserve">in this context includes ensuring that digital services are inclusive and accessible to all demographics, regardless of their economic status or data availability.</w:t>
      </w:r>
    </w:p>
    <w:bookmarkEnd w:id="21"/>
    <w:bookmarkStart w:id="22" w:name="cultural-diversity-and-inclusive-design"/>
    <w:p>
      <w:pPr>
        <w:pStyle w:val="Heading3"/>
      </w:pPr>
      <w:r>
        <w:t xml:space="preserve">Cultural Diversity and Inclusive Design</w:t>
      </w:r>
    </w:p>
    <w:p>
      <w:pPr>
        <w:pStyle w:val="FirstParagraph"/>
      </w:pPr>
      <w:r>
        <w:rPr>
          <w:bCs/>
          <w:b/>
        </w:rPr>
        <w:t xml:space="preserve">Cape Town South Africa</w:t>
      </w:r>
      <w:r>
        <w:t xml:space="preserve">, specifically Cape Town, is a city of immense cultural diversity. It is home to the Western Cape’s varied heritage, including Khoi-San history, Afrikaans culture, Malay Capetonian traditions, and a growing cosmopolitan expatriate community. For the</w:t>
      </w:r>
      <w:r>
        <w:t xml:space="preserve"> </w:t>
      </w:r>
      <w:r>
        <w:rPr>
          <w:bCs/>
          <w:b/>
        </w:rPr>
        <w:t xml:space="preserve">Web Designer</w:t>
      </w:r>
      <w:r>
        <w:t xml:space="preserve">, this diversity presents both an opportunity and a challenge in terms of user experience (UX) research.</w:t>
      </w:r>
    </w:p>
    <w:p>
      <w:pPr>
        <w:pStyle w:val="BodyText"/>
      </w:pPr>
      <w:r>
        <w:t xml:space="preserve">We must design interfaces that are culturally sensitive. This goes beyond simple translation; it involves understanding color symbolism, reading habits, and trust indicators different for various communities. For instance, a financial platform designed for one demographic might require different verification steps and visual reassurance compared to an e-commerce site targeting another. The</w:t>
      </w:r>
      <w:r>
        <w:t xml:space="preserve"> </w:t>
      </w:r>
      <w:r>
        <w:rPr>
          <w:bCs/>
          <w:b/>
        </w:rPr>
        <w:t xml:space="preserve">Web Designer</w:t>
      </w:r>
      <w:r>
        <w:t xml:space="preserve"> </w:t>
      </w:r>
      <w:r>
        <w:t xml:space="preserve">must act as a cultural anthropologist, ensuring that the digital product respects the nuances of its users.</w:t>
      </w:r>
    </w:p>
    <w:bookmarkEnd w:id="22"/>
    <w:bookmarkStart w:id="23" w:name="Xff6630096efc9e1d5297869d2da608c7e7d4d3a"/>
    <w:p>
      <w:pPr>
        <w:pStyle w:val="Heading3"/>
      </w:pPr>
      <w:r>
        <w:t xml:space="preserve">The Economic Engine and Entrepreneurial Spirit</w:t>
      </w:r>
    </w:p>
    <w:p>
      <w:pPr>
        <w:pStyle w:val="FirstParagraph"/>
      </w:pPr>
      <w:r>
        <w:t xml:space="preserve">The current economic climate in South Africa has spurred a surge in entrepreneurship. Many small businesses, startups, and independent creatives are turning to the web to survive and thrive. As a web designer serving these clients in Cape Town, I often find myself wearing multiple hats: part strategist, part mentor, part developer. The role extends beyond building a site; it involves educating clients on how digital presence drives economic resilience.</w:t>
      </w:r>
    </w:p>
    <w:p>
      <w:pPr>
        <w:pStyle w:val="BodyText"/>
      </w:pPr>
      <w:r>
        <w:t xml:space="preserve">Reflecting on this aspect of the job reveals the power of design to democratize commerce. A well-designed website can level the playing field for a small artisan in Woodstock or a boutique tour operator in Sea Point, allowing them to reach global markets. The</w:t>
      </w:r>
      <w:r>
        <w:t xml:space="preserve"> </w:t>
      </w:r>
      <w:r>
        <w:rPr>
          <w:bCs/>
          <w:b/>
        </w:rPr>
        <w:t xml:space="preserve">Web Designer</w:t>
      </w:r>
      <w:r>
        <w:t xml:space="preserve"> </w:t>
      </w:r>
      <w:r>
        <w:t xml:space="preserve">becomes an enabler of economic participation, helping local enterprises compete on a stage that is no longer bound by geographic proximity. This sense of contribution adds profound meaning to the technical work involved.</w:t>
      </w:r>
    </w:p>
    <w:bookmarkEnd w:id="23"/>
    <w:bookmarkStart w:id="24" w:name="Xe01a6f3c83dea2a0de05303cf31af6834c32282"/>
    <w:p>
      <w:pPr>
        <w:pStyle w:val="Heading3"/>
      </w:pPr>
      <w:r>
        <w:t xml:space="preserve">Sustainability and Ethical Considerations</w:t>
      </w:r>
    </w:p>
    <w:p>
      <w:pPr>
        <w:pStyle w:val="FirstParagraph"/>
      </w:pPr>
      <w:r>
        <w:t xml:space="preserve">In recent years, there has been a growing awareness among designers globally regarding the carbon footprint of websites. For a web designer based in Cape Town, this reflection takes on added urgency given our location's vulnerability to climate change issues such as drought and energy instability. The concept of "Green Web Design" is no longer optional; it is imperative.</w:t>
      </w:r>
    </w:p>
    <w:p>
      <w:pPr>
        <w:pStyle w:val="BodyText"/>
      </w:pPr>
      <w:r>
        <w:t xml:space="preserve">I frequently reflect on how to reduce the digital carbon footprint of my projects. This involves optimizing images, choosing sustainable hosting providers that use renewable energy, and minimizing the overall weight of code. By adopting these practices, the</w:t>
      </w:r>
      <w:r>
        <w:t xml:space="preserve"> </w:t>
      </w:r>
      <w:r>
        <w:rPr>
          <w:bCs/>
          <w:b/>
        </w:rPr>
        <w:t xml:space="preserve">Web Designer</w:t>
      </w:r>
      <w:r>
        <w:t xml:space="preserve"> </w:t>
      </w:r>
      <w:r>
        <w:t xml:space="preserve">contributes to a more sustainable internet infrastructure, aligning professional practice with environmental stewardship—a value deeply resonant in our nature-loving region.</w:t>
      </w:r>
    </w:p>
    <w:bookmarkEnd w:id="24"/>
    <w:bookmarkStart w:id="25" w:name="conclusion"/>
    <w:p>
      <w:pPr>
        <w:pStyle w:val="Heading3"/>
      </w:pPr>
      <w:r>
        <w:t xml:space="preserve">Conclusion</w:t>
      </w:r>
    </w:p>
    <w:p>
      <w:pPr>
        <w:pStyle w:val="FirstParagraph"/>
      </w:pPr>
      <w:r>
        <w:t xml:space="preserve">In conclusion, being a web designer in South Africa Cape Town is far more than arranging elements on a screen. It is a dynamic interplay of technical skill, cultural empathy, economic awareness, and ethical responsibility. The unique beauty and complexity of our city shape the way we approach digital problems. We are tasked with creating spaces that are not only visually stunning but also inclusive, accessible to those on limited data bundles, culturally respectful, and environmentally sustainable.</w:t>
      </w:r>
    </w:p>
    <w:p>
      <w:pPr>
        <w:pStyle w:val="BodyText"/>
      </w:pPr>
      <w:r>
        <w:t xml:space="preserve">As I continue my career in this vibrant hub, I am reminded that every pixel placed has an impact. The role of the</w:t>
      </w:r>
      <w:r>
        <w:t xml:space="preserve"> </w:t>
      </w:r>
      <w:r>
        <w:rPr>
          <w:bCs/>
          <w:b/>
        </w:rPr>
        <w:t xml:space="preserve">Web Designer</w:t>
      </w:r>
      <w:r>
        <w:t xml:space="preserve"> </w:t>
      </w:r>
      <w:r>
        <w:t xml:space="preserve">is pivotal in shaping how the world perceives and interacts with South Africa Cape Town. It is a role that demands constant learning, adaptability, and a deep reverence for both the digital tools at our disposal and the human stories we are privileged to tell through them.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Web Design in Cape Town</dc:title>
  <dc:creator/>
  <dc:language>en</dc:language>
  <cp:keywords/>
  <dcterms:created xsi:type="dcterms:W3CDTF">2026-07-30T02:20:12Z</dcterms:created>
  <dcterms:modified xsi:type="dcterms:W3CDTF">2026-07-30T02:20:12Z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