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f224de359e64a943071c4288f6731c16c224304"/>
    <w:p>
      <w:pPr>
        <w:pStyle w:val="Heading1"/>
      </w:pPr>
      <w:r>
        <w:t xml:space="preserve">Reflections on the Art of Digital Creation: The Role of the Web Designer in Sudan, Khartoum</w:t>
      </w:r>
    </w:p>
    <w:p>
      <w:pPr>
        <w:pStyle w:val="FirstParagraph"/>
      </w:pPr>
      <w:r>
        <w:br/>
      </w:r>
    </w:p>
    <w:p>
      <w:pPr>
        <w:pStyle w:val="BodyText"/>
      </w:pPr>
      <w:r>
        <w:t xml:space="preserve">In recent decades, the digital landscape has transformed from a niche technological frontier into an essential ecosystem for global commerce, communication and cultural expression. Within this vast digital realm stands one figure who bridges the gap between human intent and machine interpretation: the web designer. This reflection explores not only what it means to be a</w:t>
      </w:r>
      <w:r>
        <w:t xml:space="preserve"> </w:t>
      </w:r>
      <w:r>
        <w:rPr>
          <w:bCs/>
          <w:b/>
        </w:rPr>
        <w:t xml:space="preserve">Web Designer</w:t>
      </w:r>
      <w:r>
        <w:t xml:space="preserve">, but also how this role takes on specific nuances, challenges, and opportunities when situated within the vibrant yet complex context of Sudan, particularly in its capital city of</w:t>
      </w:r>
      <w:r>
        <w:t xml:space="preserve"> </w:t>
      </w:r>
      <w:r>
        <w:rPr>
          <w:bCs/>
          <w:b/>
        </w:rPr>
        <w:t xml:space="preserve">Sudan Khartoum</w:t>
      </w:r>
      <w:r>
        <w:t xml:space="preserve">.</w:t>
      </w:r>
    </w:p>
    <w:bookmarkStart w:id="20" w:name="the-essence-of-being-a-web-designer"/>
    <w:p>
      <w:pPr>
        <w:pStyle w:val="Heading2"/>
      </w:pPr>
      <w:r>
        <w:t xml:space="preserve">The Essence of Being a Web Designer</w:t>
      </w:r>
    </w:p>
    <w:p>
      <w:pPr>
        <w:pStyle w:val="FirstParagraph"/>
      </w:pPr>
      <w:r>
        <w:t xml:space="preserve">To understand the significance of being a</w:t>
      </w:r>
      <w:r>
        <w:t xml:space="preserve"> </w:t>
      </w:r>
      <w:r>
        <w:rPr>
          <w:bCs/>
          <w:b/>
        </w:rPr>
        <w:t xml:space="preserve">Web Designer</w:t>
      </w:r>
      <w:r>
        <w:t xml:space="preserve">, one must first recognize that their work is more than just arranging pixels on a screen. A web designer acts as both an artist and an engineer, blending creativity with technical precision. They are responsible for shaping user experiences (UX), ensuring interfaces are intuitive, accessible, and visually appealing. The goal is not merely aesthetics but functionality—creating platforms where users can navigate effortlessly toward achieving their objectives.</w:t>
      </w:r>
    </w:p>
    <w:p>
      <w:pPr>
        <w:pStyle w:val="BodyText"/>
      </w:pPr>
      <w:r>
        <w:t xml:space="preserve">However, the true essence lies in problem-solving through design thinking. Every decision made by a</w:t>
      </w:r>
      <w:r>
        <w:t xml:space="preserve"> </w:t>
      </w:r>
      <w:r>
        <w:rPr>
          <w:bCs/>
          <w:b/>
        </w:rPr>
        <w:t xml:space="preserve">Web Designer</w:t>
      </w:r>
      <w:r>
        <w:t xml:space="preserve">, from color choices to navigation structures, impacts how information flows and whether individuals engage meaningfully with content. In today’s interconnected world, these skills have become indispensable across industries ranging from education to healthcare.</w:t>
      </w:r>
    </w:p>
    <w:bookmarkEnd w:id="20"/>
    <w:bookmarkStart w:id="24" w:name="the-unique-context-of-sudan-khartoum"/>
    <w:p>
      <w:pPr>
        <w:pStyle w:val="Heading2"/>
      </w:pPr>
      <w:r>
        <w:t xml:space="preserve">The Unique Context of Sudan Khartoum</w:t>
      </w:r>
    </w:p>
    <w:p>
      <w:pPr>
        <w:pStyle w:val="FirstParagraph"/>
      </w:pPr>
      <w:r>
        <w:t xml:space="preserve">While the core principles of web design remain universal, applying them in different cultural and socio-economic environments introduces unique considerations. Nowhere is this truer than in Sudan, a country rich in history, diversity and resilience but facing significant developmental challenges. Specifically focusing on</w:t>
      </w:r>
      <w:r>
        <w:t xml:space="preserve"> </w:t>
      </w:r>
      <w:r>
        <w:rPr>
          <w:bCs/>
          <w:b/>
        </w:rPr>
        <w:t xml:space="preserve">Sudan Khartoum</w:t>
      </w:r>
      <w:r>
        <w:t xml:space="preserve">, the bustling capital city provides an intriguing backdrop for exploring how technology intersects with local realities.</w:t>
      </w:r>
    </w:p>
    <w:bookmarkStart w:id="21" w:name="cultural-relevance"/>
    <w:p>
      <w:pPr>
        <w:pStyle w:val="Heading3"/>
      </w:pPr>
      <w:r>
        <w:t xml:space="preserve">Cultural Relevance</w:t>
      </w:r>
    </w:p>
    <w:p>
      <w:pPr>
        <w:pStyle w:val="FirstParagraph"/>
      </w:pPr>
      <w:r>
        <w:t xml:space="preserve">Institutions operating within Sudan require digital solutions that reflect their values and traditions. For instance, websites targeting educational institutions or government entities should incorporate elements of Arabic typography alongside English text due to bilingual preferences among many citizens. Additionally imagery used must resonate with Sudanese heritage without resorting to stereotypes—a delicate balance every skilled</w:t>
      </w:r>
      <w:r>
        <w:t xml:space="preserve"> </w:t>
      </w:r>
      <w:r>
        <w:rPr>
          <w:bCs/>
          <w:b/>
        </w:rPr>
        <w:t xml:space="preserve">Web Designer</w:t>
      </w:r>
      <w:r>
        <w:t xml:space="preserve"> </w:t>
      </w:r>
      <w:r>
        <w:t xml:space="preserve">must strive for.</w:t>
      </w:r>
    </w:p>
    <w:bookmarkEnd w:id="21"/>
    <w:bookmarkStart w:id="22" w:name="economic-constraints-opportunities"/>
    <w:p>
      <w:pPr>
        <w:pStyle w:val="Heading3"/>
      </w:pPr>
      <w:r>
        <w:t xml:space="preserve">Economic Constraints &amp; Opportunities</w:t>
      </w:r>
    </w:p>
    <w:p>
      <w:pPr>
        <w:pStyle w:val="FirstParagraph"/>
      </w:pPr>
      <w:r>
        <w:br/>
      </w:r>
      <w:r>
        <w:t xml:space="preserve">Economic fluctuations in Sudan mean that businesses often operate under tight budgets while still needing robust online presence capabilities. This presents an opportunity for freelance designers like myself specializing in cost-effective yet high-quality solutions tailored specifically toward small enterprises seeking growth through e-commerce platforms or service-oriented portals.</w:t>
      </w:r>
    </w:p>
    <w:bookmarkEnd w:id="22"/>
    <w:bookmarkStart w:id="23" w:name="infrastructure-challenges"/>
    <w:p>
      <w:pPr>
        <w:pStyle w:val="Heading3"/>
      </w:pPr>
      <w:r>
        <w:t xml:space="preserve">Infrastructure Challenges</w:t>
      </w:r>
    </w:p>
    <w:p>
      <w:pPr>
        <w:pStyle w:val="FirstParagraph"/>
      </w:pPr>
      <w:r>
        <w:br/>
      </w:r>
      <w:r>
        <w:t xml:space="preserve">Internet connectivity remains inconsistent across various parts including urban centers such as</w:t>
      </w:r>
      <w:r>
        <w:t xml:space="preserve"> </w:t>
      </w:r>
      <w:r>
        <w:rPr>
          <w:bCs/>
          <w:b/>
        </w:rPr>
        <w:t xml:space="preserve">Sudan Khartoum</w:t>
      </w:r>
      <w:r>
        <w:t xml:space="preserve">. Consequently optimizing websites for low bandwidth conditions becomes crucial. Lightweight designs prioritizing fast load times over flashy animations ensure inclusivity reaching audiences regardless of their access level.</w:t>
      </w:r>
    </w:p>
    <w:bookmarkEnd w:id="23"/>
    <w:bookmarkEnd w:id="24"/>
    <w:bookmarkStart w:id="26" w:name="professional-growth-amidst-adversity"/>
    <w:p>
      <w:pPr>
        <w:pStyle w:val="Heading2"/>
      </w:pPr>
      <w:r>
        <w:t xml:space="preserve">Professional Growth Amidst Adversity</w:t>
      </w:r>
    </w:p>
    <w:p>
      <w:pPr>
        <w:pStyle w:val="FirstParagraph"/>
      </w:pPr>
      <w:r>
        <w:br/>
      </w:r>
      <w:r>
        <w:t xml:space="preserve">Despite facing numerous hurdles—from power outages limiting work hours to limited resources hindering professional development opportunities there exists immense potential for innovation within Sudan's tech sector. Many young professionals including myself see this adversity not merely obstacle but rather catalyst driving creative problem-solving abilities necessary excelling field.</w:t>
      </w:r>
    </w:p>
    <w:bookmarkStart w:id="25" w:name="educational-initiatives"/>
    <w:p>
      <w:pPr>
        <w:pStyle w:val="Heading3"/>
      </w:pPr>
      <w:r>
        <w:t xml:space="preserve">Educational Initiatives</w:t>
      </w:r>
    </w:p>
    <w:p>
      <w:pPr>
        <w:pStyle w:val="FirstParagraph"/>
      </w:pPr>
      <w:r>
        <w:br/>
      </w:r>
      <w:r>
        <w:t xml:space="preserve">Recognizing need fostering talent locally several organizations launched initiatives aimed providing training programs focused teaching coding languages alongside design principles thus equipping next generation designers equipped handle real-world scenarios effectively.</w:t>
      </w:r>
    </w:p>
    <w:bookmarkEnd w:id="25"/>
    <w:bookmarkEnd w:id="26"/>
    <w:bookmarkStart w:id="27" w:name="the-future-landscape-ahead"/>
    <w:p>
      <w:pPr>
        <w:pStyle w:val="Heading2"/>
      </w:pPr>
      <w:r>
        <w:t xml:space="preserve">The Future Landscape Ahead</w:t>
      </w:r>
    </w:p>
    <w:p>
      <w:pPr>
        <w:pStyle w:val="FirstParagraph"/>
      </w:pPr>
      <w:r>
        <w:br/>
      </w:r>
      <w:r>
        <w:t xml:space="preserve">Looking ahead展望未来 clearly holds promise continued evolution of digital tools empowering communities worldwide achieve greater levels connectivity collaboration regardless geographical boundaries. As someone deeply committed advancing field within context specific to my homeland I firmly believe future generations will benefit greatly from lessons learned today paving way brighter tomorrow built upon foundation solid understanding importance balancing innovation practicality respect cultural nuances inherent each project undertaken.</w:t>
      </w:r>
    </w:p>
    <w:bookmarkEnd w:id="27"/>
    <w:bookmarkStart w:id="28" w:name="conclusion"/>
    <w:p>
      <w:pPr>
        <w:pStyle w:val="Heading2"/>
      </w:pPr>
      <w:r>
        <w:t xml:space="preserve">Conclusion</w:t>
      </w:r>
    </w:p>
    <w:p>
      <w:pPr>
        <w:pStyle w:val="FirstParagraph"/>
      </w:pPr>
      <w:r>
        <w:br/>
      </w:r>
      <w:r>
        <w:t xml:space="preserve">Reflecting journey thus far reveals profound appreciation role played shaping digital narratives impacting lives positively across globe especially within contexts like Sudan Khartoum where every click represents opportunity bridging divides fostering understanding promoting unity amidst diversity. Whether crafting visually stunning portfolios or developing functional e-commerce sites each task undertaken serves larger purpose contributing towards building inclusive society powered by technology designed with empathy creativity integrity.</w:t>
      </w:r>
    </w:p>
    <w:p>
      <w:pPr>
        <w:pStyle w:val="BodyText"/>
      </w:pPr>
      <w:r>
        <w:t xml:space="preserve">In conclusion, being a</w:t>
      </w:r>
      <w:r>
        <w:t xml:space="preserve"> </w:t>
      </w:r>
      <w:r>
        <w:rPr>
          <w:bCs/>
          <w:b/>
        </w:rPr>
        <w:t xml:space="preserve">Web Designer</w:t>
      </w:r>
      <w:r>
        <w:t xml:space="preserve"> </w:t>
      </w:r>
      <w:r>
        <w:t xml:space="preserve">in Sudan, particularly within the dynamic environment of</w:t>
      </w:r>
      <w:r>
        <w:t xml:space="preserve"> </w:t>
      </w:r>
      <w:r>
        <w:rPr>
          <w:bCs/>
          <w:b/>
        </w:rPr>
        <w:t xml:space="preserve">Sudan Khartoum</w:t>
      </w:r>
      <w:r>
        <w:t xml:space="preserve">, requires not only technical expertise but also cultural sensitivity and adaptability. By embracing these challenges as opportunities for growth, we can create meaningful digital experiences that resonate with local audiences while contributing to broader global conversations about the role of technology in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2026-07-29T19:46:34Z</dcterms:created>
  <dcterms:modified xsi:type="dcterms:W3CDTF">2026-07-29T19:46:34Z</dcterms:modified>
</cp:coreProperties>
</file>

<file path=docProps/custom.xml><?xml version="1.0" encoding="utf-8"?>
<Properties xmlns="http://schemas.openxmlformats.org/officeDocument/2006/custom-properties" xmlns:vt="http://schemas.openxmlformats.org/officeDocument/2006/docPropsVTypes"/>
</file>