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18fac6dfc0c8f0dd035f83d9fee92d37e2e4dca"/>
    <w:p>
      <w:pPr>
        <w:pStyle w:val="Heading1"/>
      </w:pPr>
      <w:r>
        <w:t xml:space="preserve">Bridging Tradition and Innovation: A Reflection on the Web Designer in the United Arab Emirates Dubai</w:t>
      </w:r>
    </w:p>
    <w:p>
      <w:pPr>
        <w:pStyle w:val="FirstParagraph"/>
      </w:pPr>
      <w:r>
        <w:t xml:space="preserve">In an era where digital presence is synonymous with business viability, the role of a</w:t>
      </w:r>
      <w:r>
        <w:t xml:space="preserve"> </w:t>
      </w:r>
      <w:r>
        <w:rPr>
          <w:bCs/>
          <w:b/>
        </w:rPr>
        <w:t xml:space="preserve">Web Designer</w:t>
      </w:r>
      <w:r>
        <w:t xml:space="preserve"> </w:t>
      </w:r>
      <w:r>
        <w:t xml:space="preserve">has transcended mere aesthetic arrangement. It has become a strategic discipline that requires cultural sensitivity, technical prowess, and an acute understanding of user behavior. Nowhere is this transformation more palpable than in the</w:t>
      </w:r>
      <w:r>
        <w:t xml:space="preserve"> </w:t>
      </w:r>
      <w:r>
        <w:rPr>
          <w:bCs/>
          <w:b/>
        </w:rPr>
        <w:t xml:space="preserve">United Arab Emirates Dubai</w:t>
      </w:r>
      <w:r>
        <w:t xml:space="preserve">, a city that stands as a global beacon of modernity while deeply respecting its heritage. To reflect upon the profession of web design within this specific context is to explore the intersection of art, technology, and cultural identity.</w:t>
      </w:r>
    </w:p>
    <w:bookmarkStart w:id="20" w:name="Xead607c1971e5794771025c463a1be4031855f6"/>
    <w:p>
      <w:pPr>
        <w:pStyle w:val="Heading2"/>
      </w:pPr>
      <w:r>
        <w:t xml:space="preserve">The Unique Canvas: Understanding the Context</w:t>
      </w:r>
    </w:p>
    <w:p>
      <w:pPr>
        <w:pStyle w:val="FirstParagraph"/>
      </w:pPr>
      <w:r>
        <w:t xml:space="preserve">The</w:t>
      </w:r>
      <w:r>
        <w:t xml:space="preserve"> </w:t>
      </w:r>
      <w:r>
        <w:rPr>
          <w:bCs/>
          <w:b/>
        </w:rPr>
        <w:t xml:space="preserve">United Arab Emirates Dubai</w:t>
      </w:r>
      <w:r>
        <w:t xml:space="preserve"> </w:t>
      </w:r>
      <w:r>
        <w:t xml:space="preserve">is not just a geographic location; it is a brand in itself. It represents luxury, innovation, speed, and multicultural harmony. For a</w:t>
      </w:r>
      <w:r>
        <w:t xml:space="preserve"> </w:t>
      </w:r>
      <w:r>
        <w:rPr>
          <w:bCs/>
          <w:b/>
        </w:rPr>
        <w:t xml:space="preserve">Web Designer</w:t>
      </w:r>
      <w:r>
        <w:t xml:space="preserve">, working in or for this market means navigating one of the most competitive and visually demanding digital landscapes in the world. The audience here is diverse, comprising locals who value tradition and respect, expatriates from every corner of the globe seeking efficiency and luxury, tourists looking for inspiration, and investors searching for reliability.</w:t>
      </w:r>
    </w:p>
    <w:p>
      <w:pPr>
        <w:pStyle w:val="BodyText"/>
      </w:pPr>
      <w:r>
        <w:t xml:space="preserve">Therefore, a</w:t>
      </w:r>
      <w:r>
        <w:t xml:space="preserve"> </w:t>
      </w:r>
      <w:r>
        <w:rPr>
          <w:bCs/>
          <w:b/>
        </w:rPr>
        <w:t xml:space="preserve">Web Designer</w:t>
      </w:r>
      <w:r>
        <w:t xml:space="preserve"> </w:t>
      </w:r>
      <w:r>
        <w:t xml:space="preserve">in this region cannot rely on a one-size-fits-all approach. The reflection on this role begins with the acknowledgment that design is not universal; it is contextual. In</w:t>
      </w:r>
      <w:r>
        <w:t xml:space="preserve"> </w:t>
      </w:r>
      <w:r>
        <w:rPr>
          <w:bCs/>
          <w:b/>
        </w:rPr>
        <w:t xml:space="preserve">Dubai</w:t>
      </w:r>
      <w:r>
        <w:t xml:space="preserve">, the digital interface must communicate trust instantly. Whether designing for a government entity, a luxury real estate firm, or a local startup, the web designer must embody the values of excellence and innovation that define the Emirate.</w:t>
      </w:r>
    </w:p>
    <w:bookmarkEnd w:id="20"/>
    <w:bookmarkStart w:id="21" w:name="Xfc10e0561e7a176e403770ed5538d64b972b496"/>
    <w:p>
      <w:pPr>
        <w:pStyle w:val="Heading2"/>
      </w:pPr>
      <w:r>
        <w:t xml:space="preserve">Cultural Sensitivity as a Design Principle</w:t>
      </w:r>
    </w:p>
    <w:p>
      <w:pPr>
        <w:pStyle w:val="FirstParagraph"/>
      </w:pPr>
      <w:r>
        <w:t xml:space="preserve">One of the most profound aspects of being a</w:t>
      </w:r>
      <w:r>
        <w:t xml:space="preserve"> </w:t>
      </w:r>
      <w:r>
        <w:rPr>
          <w:bCs/>
          <w:b/>
        </w:rPr>
        <w:t xml:space="preserve">Web Designer</w:t>
      </w:r>
      <w:r>
        <w:t xml:space="preserve"> </w:t>
      </w:r>
      <w:r>
        <w:t xml:space="preserve">in</w:t>
      </w:r>
      <w:r>
        <w:t xml:space="preserve"> </w:t>
      </w:r>
      <w:r>
        <w:rPr>
          <w:bCs/>
          <w:b/>
        </w:rPr>
        <w:t xml:space="preserve">Dubai</w:t>
      </w:r>
      <w:r>
        <w:t xml:space="preserve">, or anywhere within the</w:t>
      </w:r>
      <w:r>
        <w:t xml:space="preserve"> </w:t>
      </w:r>
      <w:r>
        <w:rPr>
          <w:bCs/>
          <w:b/>
        </w:rPr>
        <w:t xml:space="preserve">United Arab Emirates Dubai</w:t>
      </w:r>
      <w:r>
        <w:t xml:space="preserve">, is the necessity of cultural sensitivity. The design process must account for linguistic nuances, religious observances, and social norms. For instance, the integration of Arabic script alongside English is not merely a translation task but a complex typographical challenge that affects layout direction (Right-to-Left vs. Left-to-Right), spacing, and overall visual balance.</w:t>
      </w:r>
    </w:p>
    <w:p>
      <w:pPr>
        <w:pStyle w:val="BodyText"/>
      </w:pPr>
      <w:r>
        <w:t xml:space="preserve">A skilled</w:t>
      </w:r>
      <w:r>
        <w:t xml:space="preserve"> </w:t>
      </w:r>
      <w:r>
        <w:rPr>
          <w:bCs/>
          <w:b/>
        </w:rPr>
        <w:t xml:space="preserve">Web Designer</w:t>
      </w:r>
      <w:r>
        <w:t xml:space="preserve"> </w:t>
      </w:r>
      <w:r>
        <w:t xml:space="preserve">understands that color psychology varies across cultures. While white may signify purity in Western contexts, it carries different connotations in others. In the vibrant palette of</w:t>
      </w:r>
      <w:r>
        <w:t xml:space="preserve"> </w:t>
      </w:r>
      <w:r>
        <w:rPr>
          <w:bCs/>
          <w:b/>
        </w:rPr>
        <w:t xml:space="preserve">Dubai</w:t>
      </w:r>
      <w:r>
        <w:t xml:space="preserve">, where golds, blues, and whites dominate both the physical skyline and the digital aesthetic, a web designer must curate colors that resonate with local sensibilities while maintaining global appeal. Furthermore, content imagery must be chosen with care to ensure it aligns with Islamic values and local customs. This requires a deep reflection on what constitutes respectful representation in design.</w:t>
      </w:r>
    </w:p>
    <w:bookmarkEnd w:id="21"/>
    <w:bookmarkStart w:id="22" w:name="the-demand-for-excellence-and-innovation"/>
    <w:p>
      <w:pPr>
        <w:pStyle w:val="Heading2"/>
      </w:pPr>
      <w:r>
        <w:t xml:space="preserve">The Demand for Excellence and Innovation</w:t>
      </w:r>
    </w:p>
    <w:p>
      <w:pPr>
        <w:pStyle w:val="FirstParagraph"/>
      </w:pPr>
      <w:r>
        <w:rPr>
          <w:bCs/>
          <w:b/>
        </w:rPr>
        <w:t xml:space="preserve">Dubai</w:t>
      </w:r>
      <w:r>
        <w:t xml:space="preserve"> </w:t>
      </w:r>
      <w:r>
        <w:t xml:space="preserve">is a city obsessed with the future. It hosts events like GITEX and Web3 Week, positioning itself as a hub for blockchain, AI, and digital transformation. Consequently, the expectation from clients in</w:t>
      </w:r>
      <w:r>
        <w:t xml:space="preserve"> </w:t>
      </w:r>
      <w:r>
        <w:rPr>
          <w:bCs/>
          <w:b/>
        </w:rPr>
        <w:t xml:space="preserve">Dubai</w:t>
      </w:r>
      <w:r>
        <w:t xml:space="preserve"> </w:t>
      </w:r>
      <w:r>
        <w:t xml:space="preserve">is exceptionally high. A mediocre website is often viewed as a reflection of mediocre business practices. For the</w:t>
      </w:r>
      <w:r>
        <w:t xml:space="preserve"> </w:t>
      </w:r>
      <w:r>
        <w:rPr>
          <w:bCs/>
          <w:b/>
        </w:rPr>
        <w:t xml:space="preserve">Web Designer</w:t>
      </w:r>
      <w:r>
        <w:t xml:space="preserve">, this creates an environment where innovation is not optional; it is mandatory.</w:t>
      </w:r>
    </w:p>
    <w:p>
      <w:pPr>
        <w:pStyle w:val="BodyText"/>
      </w:pPr>
      <w:r>
        <w:t xml:space="preserve">This pressure drives web designers to push boundaries. We see the rise of immersive 3D experiences, micro-interactions that delight users, and seamless mobile-first designs that cater to a population with some of the highest smartphone penetration rates in the world. The</w:t>
      </w:r>
      <w:r>
        <w:t xml:space="preserve"> </w:t>
      </w:r>
      <w:r>
        <w:rPr>
          <w:bCs/>
          <w:b/>
        </w:rPr>
        <w:t xml:space="preserve">Web Designer</w:t>
      </w:r>
      <w:r>
        <w:t xml:space="preserve"> </w:t>
      </w:r>
      <w:r>
        <w:t xml:space="preserve">in</w:t>
      </w:r>
      <w:r>
        <w:t xml:space="preserve"> </w:t>
      </w:r>
      <w:r>
        <w:rPr>
          <w:bCs/>
          <w:b/>
        </w:rPr>
        <w:t xml:space="preserve">Dubai</w:t>
      </w:r>
      <w:r>
        <w:t xml:space="preserve"> </w:t>
      </w:r>
      <w:r>
        <w:t xml:space="preserve">is not just building pages; they are crafting digital experiences that match the grandeur of landmarks like Burj Khalifa or Dubai Mall. This demands a mastery of modern frameworks, performance optimization, and accessibility standards.</w:t>
      </w:r>
    </w:p>
    <w:bookmarkEnd w:id="22"/>
    <w:bookmarkStart w:id="23" w:name="bridging-the-local-and-global"/>
    <w:p>
      <w:pPr>
        <w:pStyle w:val="Heading2"/>
      </w:pPr>
      <w:r>
        <w:t xml:space="preserve">Bridging the Local and Global</w:t>
      </w:r>
    </w:p>
    <w:p>
      <w:pPr>
        <w:pStyle w:val="FirstParagraph"/>
      </w:pPr>
      <w:r>
        <w:t xml:space="preserve">A critical reflection on this profession highlights its role as a bridge.</w:t>
      </w:r>
      <w:r>
        <w:t xml:space="preserve"> </w:t>
      </w:r>
      <w:r>
        <w:rPr>
          <w:bCs/>
          <w:b/>
        </w:rPr>
        <w:t xml:space="preserve">Dubai</w:t>
      </w:r>
      <w:r>
        <w:t xml:space="preserve"> </w:t>
      </w:r>
      <w:r>
        <w:t xml:space="preserve">is a gateway between East and West. A</w:t>
      </w:r>
      <w:r>
        <w:t xml:space="preserve"> </w:t>
      </w:r>
      <w:r>
        <w:rPr>
          <w:bCs/>
          <w:b/>
        </w:rPr>
        <w:t xml:space="preserve">Web Designer</w:t>
      </w:r>
      <w:r>
        <w:t xml:space="preserve"> </w:t>
      </w:r>
      <w:r>
        <w:t xml:space="preserve">here often serves international clients who wish to enter the Gulf market, or local businesses looking to export their services globally. This dual responsibility requires a versatile skill set.</w:t>
      </w:r>
    </w:p>
    <w:p>
      <w:pPr>
        <w:pStyle w:val="BodyText"/>
      </w:pPr>
      <w:r>
        <w:t xml:space="preserve">The designer must be fluent in global design trends—such as minimalist Scandinavian aesthetics or bold American typography—while simultaneously embedding elements that appeal to Arab consumers. It is about creating a hybrid aesthetic that feels both cosmopolitan and authentic. For example, incorporating traditional Islamic geometric patterns into modern UI/UX frameworks is a technique increasingly used by top</w:t>
      </w:r>
      <w:r>
        <w:t xml:space="preserve"> </w:t>
      </w:r>
      <w:r>
        <w:rPr>
          <w:bCs/>
          <w:b/>
        </w:rPr>
        <w:t xml:space="preserve">Web Designer</w:t>
      </w:r>
      <w:r>
        <w:t xml:space="preserve"> </w:t>
      </w:r>
      <w:r>
        <w:t xml:space="preserve">agencies in the</w:t>
      </w:r>
      <w:r>
        <w:t xml:space="preserve"> </w:t>
      </w:r>
      <w:r>
        <w:rPr>
          <w:bCs/>
          <w:b/>
        </w:rPr>
        <w:t xml:space="preserve">United Arab Emirates Dubai</w:t>
      </w:r>
      <w:r>
        <w:t xml:space="preserve">. This not only honors heritage but also creates a unique visual identity that stands out in the global marketplace.</w:t>
      </w:r>
    </w:p>
    <w:bookmarkEnd w:id="23"/>
    <w:bookmarkStart w:id="24" w:name="ethical-considerations-and-user-privacy"/>
    <w:p>
      <w:pPr>
        <w:pStyle w:val="Heading2"/>
      </w:pPr>
      <w:r>
        <w:t xml:space="preserve">Ethical Considerations and User Privacy</w:t>
      </w:r>
    </w:p>
    <w:p>
      <w:pPr>
        <w:pStyle w:val="FirstParagraph"/>
      </w:pPr>
      <w:r>
        <w:t xml:space="preserve">In recent years, the</w:t>
      </w:r>
      <w:r>
        <w:t xml:space="preserve"> </w:t>
      </w:r>
      <w:r>
        <w:rPr>
          <w:bCs/>
          <w:b/>
        </w:rPr>
        <w:t xml:space="preserve">United Arab Emirates Dubai</w:t>
      </w:r>
    </w:p>
    <w:p>
      <w:pPr>
        <w:pStyle w:val="BodyText"/>
      </w:pPr>
      <w:r>
        <w:t xml:space="preserve">s government has placed significant emphasis on data privacy and cybersecurity, introducing stringent regulations for digital platforms. For a</w:t>
      </w:r>
      <w:r>
        <w:t xml:space="preserve"> </w:t>
      </w:r>
      <w:r>
        <w:rPr>
          <w:bCs/>
          <w:b/>
        </w:rPr>
        <w:t xml:space="preserve">Web Designer</w:t>
      </w:r>
      <w:r>
        <w:t xml:space="preserve">, this adds another layer of responsibility. Design is no longer just about how things look; it is about how data flows and how user privacy is protected within the interface.</w:t>
      </w:r>
    </w:p>
    <w:p>
      <w:pPr>
        <w:pStyle w:val="BodyText"/>
      </w:pPr>
      <w:r>
        <w:t xml:space="preserve">Transparent design practices, clear consent mechanisms, and secure user journeys are now part of the</w:t>
      </w:r>
      <w:r>
        <w:t xml:space="preserve"> </w:t>
      </w:r>
      <w:r>
        <w:rPr>
          <w:bCs/>
          <w:b/>
        </w:rPr>
        <w:t xml:space="preserve">Web Designer</w:t>
      </w:r>
      <w:r>
        <w:rPr>
          <w:iCs/>
          <w:i/>
        </w:rPr>
        <w:t xml:space="preserve">s</w:t>
      </w:r>
      <w:r>
        <w:t xml:space="preserve"> </w:t>
      </w:r>
      <w:r>
        <w:t xml:space="preserve">ethical toolkit. Reflecting on this role means acknowledging that trust is built through security. In a city like</w:t>
      </w:r>
      <w:r>
        <w:t xml:space="preserve"> </w:t>
      </w:r>
      <w:r>
        <w:rPr>
          <w:bCs/>
          <w:b/>
        </w:rPr>
        <w:t xml:space="preserve">Dubai</w:t>
      </w:r>
      <w:r>
        <w:t xml:space="preserve">, where digital transformation is rapid, ensuring that designs are compliant with local laws while remaining user-friendly is a delicate balancing act that defines professional excellence.</w:t>
      </w:r>
    </w:p>
    <w:bookmarkEnd w:id="24"/>
    <w:bookmarkStart w:id="25" w:name="X7ecda9684b470b16dfc8261cb0462ef11b62169"/>
    <w:p>
      <w:pPr>
        <w:pStyle w:val="Heading2"/>
      </w:pPr>
      <w:r>
        <w:t xml:space="preserve">Conclusion: The Future of Design in the Emirates</w:t>
      </w:r>
    </w:p>
    <w:p>
      <w:pPr>
        <w:pStyle w:val="FirstParagraph"/>
      </w:pPr>
      <w:r>
        <w:t xml:space="preserve">In conclusion, the role of a</w:t>
      </w:r>
      <w:r>
        <w:t xml:space="preserve"> </w:t>
      </w:r>
      <w:r>
        <w:rPr>
          <w:bCs/>
          <w:b/>
        </w:rPr>
        <w:t xml:space="preserve">Web Designer</w:t>
      </w:r>
      <w:r>
        <w:rPr>
          <w:iCs/>
          <w:i/>
        </w:rPr>
        <w:t xml:space="preserve">s</w:t>
      </w:r>
      <w:r>
        <w:t xml:space="preserve"> </w:t>
      </w:r>
      <w:r>
        <w:t xml:space="preserve">s in</w:t>
      </w:r>
      <w:r>
        <w:t xml:space="preserve"> </w:t>
      </w:r>
      <w:r>
        <w:rPr>
          <w:bCs/>
          <w:b/>
        </w:rPr>
        <w:t xml:space="preserve">Dubai</w:t>
      </w:r>
      <w:r>
        <w:t xml:space="preserve">, within the broader context of the</w:t>
      </w:r>
    </w:p>
    <w:p>
      <w:pPr>
        <w:pStyle w:val="BodyText"/>
      </w:pPr>
      <w:r>
        <w:t xml:space="preserve">United Arab Emirates Dubai,</w:t>
      </w:r>
    </w:p>
    <w:p>
      <w:pPr>
        <w:pStyle w:val="BodyText"/>
      </w:pPr>
      <w:r>
        <w:t xml:space="preserve">is dynamic and multifaceted. It requires a blend of artistic vision, technical expertise, cultural intelligence, and ethical responsibility. The city’s ambition acts as both a challenge and an inspiration.</w:t>
      </w:r>
    </w:p>
    <w:p>
      <w:pPr>
        <w:pStyle w:val="BodyText"/>
      </w:pPr>
      <w:r>
        <w:t xml:space="preserve">As we look to the future, with initiatives like the Dubai Metaverse Strategy gaining traction,</w:t>
      </w:r>
      <w:r>
        <w:t xml:space="preserve"> </w:t>
      </w:r>
      <w:r>
        <w:rPr>
          <w:bCs/>
          <w:b/>
        </w:rPr>
        <w:t xml:space="preserve">Web Designer</w:t>
      </w:r>
      <w:r>
        <w:t xml:space="preserve">s will play an even more pivotal role in shaping virtual economies and social interactions. They will be the architects of new realities. For those who choose this path in</w:t>
      </w:r>
      <w:r>
        <w:t xml:space="preserve"> </w:t>
      </w:r>
      <w:r>
        <w:rPr>
          <w:bCs/>
          <w:b/>
        </w:rPr>
        <w:t xml:space="preserve">Dubai</w:t>
      </w:r>
      <w:r>
        <w:t xml:space="preserve">, it is a journey of continuous learning, adaptation, and creative expression. It is about designing not just for screens, but for people, cultures, and a future that is increasingly digital yet deeply human.</w:t>
      </w:r>
    </w:p>
    <w:p>
      <w:pPr>
        <w:pStyle w:val="BodyText"/>
      </w:pPr>
      <w:r>
        <w:t xml:space="preserve">The</w:t>
      </w:r>
      <w:r>
        <w:t xml:space="preserve"> </w:t>
      </w:r>
      <w:r>
        <w:rPr>
          <w:bCs/>
          <w:b/>
        </w:rPr>
        <w:t xml:space="preserve">Web Designer</w:t>
      </w:r>
      <w:r>
        <w:t xml:space="preserve"> </w:t>
      </w:r>
      <w:r>
        <w:t xml:space="preserve">in this vibrant hub does more than code HTML or arrange pixels; they tell stories of progress, preserve cultural dignity through interface design, and help position</w:t>
      </w:r>
      <w:r>
        <w:t xml:space="preserve"> </w:t>
      </w:r>
      <w:r>
        <w:rPr>
          <w:bCs/>
          <w:b/>
        </w:rPr>
        <w:t xml:space="preserve">Dubai</w:t>
      </w:r>
      <w:r>
        <w:rPr>
          <w:iCs/>
          <w:i/>
        </w:rPr>
        <w:t xml:space="preserve">s</w:t>
      </w:r>
      <w:r>
        <w:t xml:space="preserve"> </w:t>
      </w:r>
      <w:r>
        <w:t xml:space="preserve">s businesses on the world stage. It is a profession that demands excellence, but one that offers the unique reward of contributing to the legacy of one of the most exciting cities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the United Arab Emirates Dubai</dc:title>
  <dc:creator/>
  <dc:language>en</dc:language>
  <cp:keywords/>
  <dcterms:created xsi:type="dcterms:W3CDTF">2026-07-29T08:38:50Z</dcterms:created>
  <dcterms:modified xsi:type="dcterms:W3CDTF">2026-07-29T08:38:50Z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