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bb487a3b83ededc5dcae4694e47ced55063ce45"/>
    <w:p>
      <w:pPr>
        <w:pStyle w:val="Heading1"/>
      </w:pPr>
      <w:r>
        <w:t xml:space="preserve">A Reflection on the Craft and Context of the Web Designer in United States Houston</w:t>
      </w:r>
    </w:p>
    <w:p>
      <w:pPr>
        <w:pStyle w:val="FirstParagraph"/>
      </w:pPr>
      <w:r>
        <w:t xml:space="preserve">The digital landscape is no longer merely a supplementary tool for businesses; it has become their primary storefront, communication hub, and brand identity. Within this vast ecosystem, the role of the</w:t>
      </w:r>
      <w:r>
        <w:t xml:space="preserve"> </w:t>
      </w:r>
      <w:r>
        <w:rPr>
          <w:bCs/>
          <w:b/>
        </w:rPr>
        <w:t xml:space="preserve">Web Designer</w:t>
      </w:r>
      <w:r>
        <w:t xml:space="preserve"> </w:t>
      </w:r>
      <w:r>
        <w:t xml:space="preserve">emerges not just as a technical executor but as a strategic architect of user experience. This reflection explores the multifaceted responsibilities of this profession through the specific lens of Houston, Texas. As one of the largest metropolitan areas in</w:t>
      </w:r>
      <w:r>
        <w:t xml:space="preserve"> </w:t>
      </w:r>
      <w:r>
        <w:rPr>
          <w:bCs/>
          <w:b/>
        </w:rPr>
        <w:t xml:space="preserve">United States Houston</w:t>
      </w:r>
      <w:r>
        <w:t xml:space="preserve">, represents a unique convergence of energy, diversity, and innovation that significantly influences design philosophy and execution.</w:t>
      </w:r>
    </w:p>
    <w:bookmarkStart w:id="20" w:name="X547910d7f62bea6fbb387c153f86322afeed1f0"/>
    <w:p>
      <w:pPr>
        <w:pStyle w:val="Heading2"/>
      </w:pPr>
      <w:r>
        <w:t xml:space="preserve">The Evolutionary Context: From Decoration to Strategy</w:t>
      </w:r>
    </w:p>
    <w:p>
      <w:pPr>
        <w:pStyle w:val="FirstParagraph"/>
      </w:pPr>
      <w:r>
        <w:t xml:space="preserve">In recent years, the perception of web design has shifted dramatically. It is no longer sufficient to create visually appealing static pages. Today’s</w:t>
      </w:r>
      <w:r>
        <w:t xml:space="preserve"> </w:t>
      </w:r>
      <w:r>
        <w:rPr>
          <w:bCs/>
          <w:b/>
        </w:rPr>
        <w:t xml:space="preserve">Web Designer</w:t>
      </w:r>
      <w:r>
        <w:t xml:space="preserve"> </w:t>
      </w:r>
      <w:r>
        <w:t xml:space="preserve">must possess a hybrid skill set that blends artistic sensibility with psychological insight and technical proficiency. In the context of</w:t>
      </w:r>
      <w:r>
        <w:t xml:space="preserve"> </w:t>
      </w:r>
      <w:r>
        <w:rPr>
          <w:bCs/>
          <w:b/>
        </w:rPr>
        <w:t xml:space="preserve">United States Houston</w:t>
      </w:r>
      <w:r>
        <w:t xml:space="preserve">, where competition in sectors such as energy, healthcare, aerospace, and logistics is fierce, the pressure to deliver high-performance digital experiences is intense. A website in this market cannot afford to be merely "pretty"; it must be functional, accessible, and optimized for conversion.</w:t>
      </w:r>
    </w:p>
    <w:p>
      <w:pPr>
        <w:pStyle w:val="BodyText"/>
      </w:pPr>
      <w:r>
        <w:t xml:space="preserve">This evolution requires a designer to act as a translator between complex business objectives and user needs. For instance, when designing for one of the many medical centers in</w:t>
      </w:r>
      <w:r>
        <w:t xml:space="preserve"> </w:t>
      </w:r>
      <w:r>
        <w:rPr>
          <w:bCs/>
          <w:b/>
        </w:rPr>
        <w:t xml:space="preserve">United States Houston</w:t>
      </w:r>
      <w:r>
        <w:t xml:space="preserve">, such as Texas Medical Center, the designer must balance aesthetic calmness with critical accessibility standards. The design must convey trust and professionalism while ensuring that elderly patients or those with disabilities can navigate information systems intuitively. This complexity elevates the role from graphic design to comprehensive experience architecture.</w:t>
      </w:r>
    </w:p>
    <w:bookmarkEnd w:id="20"/>
    <w:bookmarkStart w:id="21" w:name="X997754eac1aa9472d1ace3f79c71954d625ed02"/>
    <w:p>
      <w:pPr>
        <w:pStyle w:val="Heading2"/>
      </w:pPr>
      <w:r>
        <w:t xml:space="preserve">The Houston Factor: Cultural and Economic Influences</w:t>
      </w:r>
    </w:p>
    <w:p>
      <w:pPr>
        <w:pStyle w:val="FirstParagraph"/>
      </w:pPr>
      <w:r>
        <w:rPr>
          <w:bCs/>
          <w:b/>
        </w:rPr>
        <w:t xml:space="preserve">United States Houston</w:t>
      </w:r>
      <w:r>
        <w:t xml:space="preserve"> </w:t>
      </w:r>
      <w:r>
        <w:t xml:space="preserve">is a city defined by its diversity and its industrial backbone. As one of the most diverse cities in</w:t>
      </w:r>
      <w:r>
        <w:t xml:space="preserve"> </w:t>
      </w:r>
      <w:r>
        <w:rPr>
          <w:bCs/>
          <w:b/>
        </w:rPr>
        <w:t xml:space="preserve">United States Houston</w:t>
      </w:r>
      <w:r>
        <w:t xml:space="preserve">, the design output must reflect this multicultural reality. A</w:t>
      </w:r>
      <w:r>
        <w:t xml:space="preserve"> </w:t>
      </w:r>
      <w:r>
        <w:rPr>
          <w:bCs/>
          <w:b/>
        </w:rPr>
        <w:t xml:space="preserve">Web Designer</w:t>
      </w:r>
      <w:r>
        <w:t xml:space="preserve"> </w:t>
      </w:r>
      <w:r>
        <w:t xml:space="preserve">working here cannot rely on a monolithic approach to typography, color theory, or imagery. The audience is global yet local, spanning from energy executives in Uptown to small business owners in diverse neighborhoods like Chinatown or the Heights.</w:t>
      </w:r>
    </w:p>
    <w:p>
      <w:pPr>
        <w:pStyle w:val="BodyText"/>
      </w:pPr>
      <w:r>
        <w:t xml:space="preserve">This diversity demands a nuanced understanding of cultural semiotics. Colors that signify prosperity in one culture may have different connotations in another. Imagery must be inclusive and representative of the city’s demographic tapestry. Therefore, a</w:t>
      </w:r>
      <w:r>
        <w:t xml:space="preserve"> </w:t>
      </w:r>
      <w:r>
        <w:rPr>
          <w:bCs/>
          <w:b/>
        </w:rPr>
        <w:t xml:space="preserve">Web Designer</w:t>
      </w:r>
      <w:r>
        <w:t xml:space="preserve"> </w:t>
      </w:r>
      <w:r>
        <w:t xml:space="preserve">in this region acts as a cultural curator, ensuring that digital spaces welcome and resonate with a wide array of users. This is particularly crucial for marketing agencies and local enterprises looking to expand their reach across different community segments.</w:t>
      </w:r>
    </w:p>
    <w:p>
      <w:pPr>
        <w:pStyle w:val="BodyText"/>
      </w:pPr>
      <w:r>
        <w:t xml:space="preserve">Economically, the strength of Houston’s energy sector dictates certain design trends. Corporate websites often lean towards robust, stable, and modern aesthetics that convey reliability. However, there is a growing tech startup scene in areas like The Woodlands and Katy. Here,</w:t>
      </w:r>
      <w:r>
        <w:t xml:space="preserve"> </w:t>
      </w:r>
      <w:r>
        <w:rPr>
          <w:bCs/>
          <w:b/>
        </w:rPr>
        <w:t xml:space="preserve">Web Designer</w:t>
      </w:r>
      <w:r>
        <w:t xml:space="preserve"> </w:t>
      </w:r>
      <w:r>
        <w:t xml:space="preserve">projects may require more experimental layouts, interactive elements, and mobile-first approaches to appeal to a younger demographic. This dichotomy within</w:t>
      </w:r>
      <w:r>
        <w:t xml:space="preserve"> </w:t>
      </w:r>
      <w:r>
        <w:rPr>
          <w:bCs/>
          <w:b/>
        </w:rPr>
        <w:t xml:space="preserve">United States Houston</w:t>
      </w:r>
      <w:r>
        <w:t xml:space="preserve"> </w:t>
      </w:r>
      <w:r>
        <w:t xml:space="preserve">challenges the designer to be versatile, capable of switching between corporate restraint and startup agility.</w:t>
      </w:r>
    </w:p>
    <w:bookmarkEnd w:id="21"/>
    <w:bookmarkStart w:id="22" w:name="X94a26f6bb7c0c52c37022b59522102dbbfc027e"/>
    <w:p>
      <w:pPr>
        <w:pStyle w:val="Heading2"/>
      </w:pPr>
      <w:r>
        <w:t xml:space="preserve">The Technical Imperative: Mobile and Performance</w:t>
      </w:r>
    </w:p>
    <w:p>
      <w:pPr>
        <w:pStyle w:val="FirstParagraph"/>
      </w:pPr>
      <w:r>
        <w:t xml:space="preserve">In an era where smartphone usage exceeds desktop browsing, the</w:t>
      </w:r>
      <w:r>
        <w:t xml:space="preserve"> </w:t>
      </w:r>
      <w:r>
        <w:rPr>
          <w:bCs/>
          <w:b/>
        </w:rPr>
        <w:t xml:space="preserve">Web Designer</w:t>
      </w:r>
    </w:p>
    <w:p>
      <w:pPr>
        <w:pStyle w:val="BodyText"/>
      </w:pPr>
      <w:r>
        <w:t xml:space="preserve">must prioritize responsive design. In</w:t>
      </w:r>
    </w:p>
    <w:p>
      <w:pPr>
        <w:pStyle w:val="BodyText"/>
      </w:pPr>
      <w:r>
        <w:t xml:space="preserve">United States Houston, with its sprawling geography and heavy traffic patterns, users are often on the move. They access information while commuting or during brief breaks. Consequently, loading speeds and mobile usability are not just preferences but necessities.</w:t>
      </w:r>
    </w:p>
    <w:p>
      <w:pPr>
        <w:pStyle w:val="BodyText"/>
      </w:pPr>
      <w:r>
        <w:t xml:space="preserve">A reflection on the technical aspect reveals that good design is invisible design. If a user struggles to click a button or if images fail to load due to poor optimization, the aesthetic quality becomes irrelevant. The</w:t>
      </w:r>
      <w:r>
        <w:t xml:space="preserve"> </w:t>
      </w:r>
      <w:r>
        <w:rPr>
          <w:bCs/>
          <w:b/>
        </w:rPr>
        <w:t xml:space="preserve">Web Designer</w:t>
      </w:r>
      <w:r>
        <w:t xml:space="preserve"> </w:t>
      </w:r>
      <w:r>
        <w:t xml:space="preserve">must collaborate closely with developers to ensure that animations do not hinder performance and that navigation structures are logical on smaller screens. In</w:t>
      </w:r>
      <w:r>
        <w:t xml:space="preserve"> </w:t>
      </w:r>
      <w:r>
        <w:rPr>
          <w:bCs/>
          <w:b/>
        </w:rPr>
        <w:t xml:space="preserve">United States Houston</w:t>
      </w:r>
      <w:r>
        <w:t xml:space="preserve">, where local services such as HVAC repair or emergency plumbing rely heavily on immediate mobile contact, a poorly designed site can result in lost revenue and damaged reputation.</w:t>
      </w:r>
    </w:p>
    <w:bookmarkEnd w:id="22"/>
    <w:bookmarkStart w:id="23" w:name="user-experience-ux-as-empathy"/>
    <w:p>
      <w:pPr>
        <w:pStyle w:val="Heading2"/>
      </w:pPr>
      <w:r>
        <w:t xml:space="preserve">User Experience (UX) as Empathy</w:t>
      </w:r>
    </w:p>
    <w:p>
      <w:pPr>
        <w:pStyle w:val="FirstParagraph"/>
      </w:pPr>
      <w:r>
        <w:t xml:space="preserve">Beyond technical constraints, the core of web design is empathy. The</w:t>
      </w:r>
      <w:r>
        <w:t xml:space="preserve"> </w:t>
      </w:r>
      <w:r>
        <w:rPr>
          <w:bCs/>
          <w:b/>
        </w:rPr>
        <w:t xml:space="preserve">Web Designer</w:t>
      </w:r>
    </w:p>
    <w:p>
      <w:pPr>
        <w:pStyle w:val="BodyText"/>
      </w:pPr>
      <w:r>
        <w:t xml:space="preserve">must put themselves in the shoes of the user. In</w:t>
      </w:r>
    </w:p>
    <w:p>
      <w:pPr>
        <w:pStyle w:val="BodyText"/>
      </w:pPr>
      <w:r>
        <w:t xml:space="preserve">United States Houston, this might mean considering users who are less tech-savvy or those who rely on assistive technologies. Accessibility is not just a legal requirement under ADA standards; it is an ethical obligation.</w:t>
      </w:r>
    </w:p>
    <w:p>
      <w:pPr>
        <w:pStyle w:val="BodyText"/>
      </w:pPr>
      <w:r>
        <w:t xml:space="preserve">Reflections on UX design in this region highlight the importance of clear call-to-actions and straightforward information hierarchies. For example, a tourism website promoting Houston’s attractions must balance inspiring visuals with practical information such as parking, hours, and accessibility features. The</w:t>
      </w:r>
      <w:r>
        <w:t xml:space="preserve"> </w:t>
      </w:r>
      <w:r>
        <w:rPr>
          <w:bCs/>
          <w:b/>
        </w:rPr>
        <w:t xml:space="preserve">Web Designer</w:t>
      </w:r>
    </w:p>
    <w:p>
      <w:pPr>
        <w:pStyle w:val="BodyText"/>
      </w:pPr>
      <w:r>
        <w:t xml:space="preserve">acts as a guide, reducing cognitive load and facilitating smooth interactions. This user-centric approach builds trust and loyalty, which are vital in the competitive commercial landscape of</w:t>
      </w:r>
    </w:p>
    <w:p>
      <w:pPr>
        <w:pStyle w:val="BodyText"/>
      </w:pPr>
      <w:r>
        <w:t xml:space="preserve">United States Houston.</w:t>
      </w:r>
    </w:p>
    <w:bookmarkEnd w:id="23"/>
    <w:bookmarkStart w:id="24" w:name="the-future-ready-designer"/>
    <w:p>
      <w:pPr>
        <w:pStyle w:val="Heading2"/>
      </w:pPr>
      <w:r>
        <w:t xml:space="preserve">The Future-Ready Designer</w:t>
      </w:r>
    </w:p>
    <w:p>
      <w:pPr>
        <w:pStyle w:val="FirstParagraph"/>
      </w:pPr>
      <w:r>
        <w:t xml:space="preserve">Looking forward, the role of the</w:t>
      </w:r>
      <w:r>
        <w:t xml:space="preserve"> </w:t>
      </w:r>
      <w:r>
        <w:rPr>
          <w:bCs/>
          <w:b/>
        </w:rPr>
        <w:t xml:space="preserve">Web Designer</w:t>
      </w:r>
    </w:p>
    <w:p>
      <w:pPr>
        <w:pStyle w:val="BodyText"/>
      </w:pPr>
      <w:r>
        <w:t xml:space="preserve">will continue to expand with advancements in AI and immersive technologies. In</w:t>
      </w:r>
    </w:p>
    <w:p>
      <w:pPr>
        <w:pStyle w:val="BodyText"/>
      </w:pPr>
      <w:r>
        <w:t xml:space="preserve">United States Houston, industries like aerospace and healthcare are at the forefront of innovation. Designers will need to understand how to integrate augmented reality (AR) previews for real estate or interactive data visualizations for energy reports.</w:t>
      </w:r>
    </w:p>
    <w:p>
      <w:pPr>
        <w:pStyle w:val="BodyText"/>
      </w:pPr>
      <w:r>
        <w:t xml:space="preserve">However, technology is a tool, not the destination. The fundamental skills of communication, problem-solving, and aesthetic judgment remain paramount. The</w:t>
      </w:r>
      <w:r>
        <w:t xml:space="preserve"> </w:t>
      </w:r>
      <w:r>
        <w:rPr>
          <w:bCs/>
          <w:b/>
        </w:rPr>
        <w:t xml:space="preserve">Web Designer</w:t>
      </w:r>
    </w:p>
    <w:p>
      <w:pPr>
        <w:pStyle w:val="BodyText"/>
      </w:pPr>
      <w:r>
        <w:t xml:space="preserve">must remain agile, continuously learning new tools while adhering to core principles of usability and inclusivity. In</w:t>
      </w:r>
    </w:p>
    <w:p>
      <w:pPr>
        <w:pStyle w:val="BodyText"/>
      </w:pPr>
      <w:r>
        <w:t xml:space="preserve">United States Houston, where tradition meets innovation, the successful designer bridges the gap between legacy systems and cutting-edge digital experiences.</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Web Designer</w:t>
      </w:r>
    </w:p>
    <w:p>
      <w:pPr>
        <w:pStyle w:val="BodyText"/>
      </w:pPr>
      <w:r>
        <w:t xml:space="preserve">in</w:t>
      </w:r>
    </w:p>
    <w:p>
      <w:pPr>
        <w:pStyle w:val="BodyText"/>
      </w:pPr>
      <w:r>
        <w:t xml:space="preserve">United States Houston is a dynamic and challenging endeavor. It requires more than just technical skills; it demands cultural awareness, strategic thinking, and deep empathy for the user. The unique characteristics of Houston—its diversity, economic power, and geographic spread—shape the design process in profound ways.</w:t>
      </w:r>
    </w:p>
    <w:p>
      <w:pPr>
        <w:pStyle w:val="BodyText"/>
      </w:pPr>
      <w:r>
        <w:t xml:space="preserve">This reflection underscores that web design is not an isolated artistic pursuit but a critical component of business strategy and social interaction. As</w:t>
      </w:r>
    </w:p>
    <w:p>
      <w:pPr>
        <w:pStyle w:val="BodyText"/>
      </w:pPr>
      <w:r>
        <w:t xml:space="preserve">United States Houston continues to evolve as a global hub, the</w:t>
      </w:r>
      <w:r>
        <w:t xml:space="preserve"> </w:t>
      </w:r>
      <w:r>
        <w:rPr>
          <w:bCs/>
          <w:b/>
        </w:rPr>
        <w:t xml:space="preserve">Web Designer</w:t>
      </w:r>
    </w:p>
    <w:p>
      <w:pPr>
        <w:pStyle w:val="BodyText"/>
      </w:pPr>
      <w:r>
        <w:t xml:space="preserve">will play an increasingly vital role in shaping how people connect with information, services, and each other. The future belongs to designers who can harmonize creativity with functionality, ensuring that digital experiences are not only beautiful but also meaningful and accessible to all.</w:t>
      </w:r>
    </w:p>
    <w:p>
      <w:pPr>
        <w:pStyle w:val="BodyText"/>
      </w:pPr>
      <w:r>
        <w:t xml:space="preserve">The journey of a</w:t>
      </w:r>
      <w:r>
        <w:t xml:space="preserve"> </w:t>
      </w:r>
      <w:r>
        <w:rPr>
          <w:bCs/>
          <w:b/>
        </w:rPr>
        <w:t xml:space="preserve">Web Designer</w:t>
      </w:r>
    </w:p>
    <w:p>
      <w:pPr>
        <w:pStyle w:val="BodyText"/>
      </w:pPr>
      <w:r>
        <w:t xml:space="preserve">in</w:t>
      </w:r>
    </w:p>
    <w:p>
      <w:pPr>
        <w:pStyle w:val="BodyText"/>
      </w:pPr>
      <w:r>
        <w:t xml:space="preserve">United States Houston# is one of continuous adaptation and growth. By embracing the complexities of this vibrant city, designers can create digital solutions that truly serve their communities, drive innovation, and leave a lasting positive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Web Designer in United States Houston</dc:title>
  <dc:creator/>
  <dc:language>en</dc:language>
  <cp:keywords/>
  <dcterms:created xsi:type="dcterms:W3CDTF">2026-07-29T13:20:48Z</dcterms:created>
  <dcterms:modified xsi:type="dcterms:W3CDTF">2026-07-29T13:20:48Z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