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9632f94439bab734819fc3bdf2738ff0eac6da3"/>
    <w:p>
      <w:pPr>
        <w:pStyle w:val="Heading1"/>
      </w:pPr>
      <w:r>
        <w:t xml:space="preserve">The Intersection of Art and Algorithm: A Reflection on Being a Web Designer in United States Los Angeles</w:t>
      </w:r>
    </w:p>
    <w:p>
      <w:pPr>
        <w:pStyle w:val="FirstParagraph"/>
      </w:pPr>
      <w:r>
        <w:t xml:space="preserve">In the vast, sprawling tapestry of the modern digital economy, few cities pulse with as much creative energy and technological ambition as Los Angeles. For a professional identifying as a Web Designer, locating one's identity within this specific geographic and cultural context is not merely a logistical decision; it is an immersion into a unique ecosystem where Hollywood glamour meets Silicon Beach innovation. This reflection seeks to explore the multifaceted nature of being a Web Designer in United States Los Angeles, examining how the local culture influences design philosophy, the competitive landscape shapes professional growth, and the ethical responsibilities of digital creation in such a visible marketplace.</w:t>
      </w:r>
    </w:p>
    <w:bookmarkStart w:id="20" w:name="X1f84217ad71f6c58787f79f1fb082750d303f13"/>
    <w:p>
      <w:pPr>
        <w:pStyle w:val="Heading2"/>
      </w:pPr>
      <w:r>
        <w:t xml:space="preserve">The Cultural Mosaic as Design Inspiration</w:t>
      </w:r>
    </w:p>
    <w:p>
      <w:pPr>
        <w:pStyle w:val="FirstParagraph"/>
      </w:pPr>
      <w:r>
        <w:t xml:space="preserve">To understand the role of a Web Designer in this environment, one must first appreciate that Los Angeles is not just a city; it is a global capital of visual storytelling. The city’s legacy in film, music, and art leaves an indelible mark on local design sensibilities. In many other tech hubs across the United States, such as San Francisco or Seattle, the design ethos might lean heavily toward minimalism and pure utility. However in Los Angeles there is a palpable emphasis on narrative aesthetics.</w:t>
      </w:r>
    </w:p>
    <w:p>
      <w:pPr>
        <w:pStyle w:val="BodyText"/>
      </w:pPr>
      <w:r>
        <w:t xml:space="preserve">As a Web Designer here, I have found that clients expect more than just functional code; they expect an emotional journey. The city’s diverse population—encompassing countless cultures, languages, and traditions—demands inclusive design practices that go beyond tokenism. This diversity forces the designer to become a cultural anthropologist as well as a technician. When designing for audiences in United States Los Angeles one must navigate subtle cultural cues, color symbolism variations, and accessibility needs that are far more complex than in monolithic markets. The result is a richer, more nuanced web experience that reflects the true heterogeneity of the community.</w:t>
      </w:r>
    </w:p>
    <w:bookmarkEnd w:id="20"/>
    <w:bookmarkStart w:id="21" w:name="X62b50d3bb064f9e12f60791ea058f5dd0887ba2"/>
    <w:p>
      <w:pPr>
        <w:pStyle w:val="Heading2"/>
      </w:pPr>
      <w:r>
        <w:t xml:space="preserve">The Competitive Landscape: Hollywood Meets Tech</w:t>
      </w:r>
    </w:p>
    <w:p>
      <w:pPr>
        <w:pStyle w:val="FirstParagraph"/>
      </w:pPr>
      <w:r>
        <w:t xml:space="preserve">The professional terrain for a Web Designer in United States Los Angeles is uniquely competitive and hybridized. We operate in a space where traditional entertainment industries intersect with cutting-edge technology. This convergence means that a Web Designer must be versatile. One day, the project may involve creating an immersive landing page for an indie film premiere; the next it might involve building responsive e-commerce platforms for burgeoning lifestyle brands in Venice or Beverly Hills.</w:t>
      </w:r>
    </w:p>
    <w:p>
      <w:pPr>
        <w:pStyle w:val="BodyText"/>
      </w:pPr>
      <w:r>
        <w:t xml:space="preserve">This duality requires a constant state of adaptability. The expectation here is high because the visual standard set by decades of cinematic production has conditioned users to expect high-fidelity visuals and smooth interactions. Therefore, a Web Designer cannot afford to be complacent with basic templates or outdated frameworks. There is an inherent pressure to innovate, driven by the presence of major studios, creative agencies, and tech startups all vying for attention. This competition fosters a culture of excellence but also necessitates continuous education. Keeping up with advancements in WebGL three.js animations React development and AI-driven design tools is not optional; it is survival.</w:t>
      </w:r>
    </w:p>
    <w:bookmarkEnd w:id="21"/>
    <w:bookmarkStart w:id="22" w:name="Xa6c2965cfd9363d245cbbfc4995ee43c482b49d"/>
    <w:p>
      <w:pPr>
        <w:pStyle w:val="Heading2"/>
      </w:pPr>
      <w:r>
        <w:t xml:space="preserve">Ethical Considerations and Social Responsibility</w:t>
      </w:r>
    </w:p>
    <w:p>
      <w:pPr>
        <w:pStyle w:val="FirstParagraph"/>
      </w:pPr>
      <w:r>
        <w:t xml:space="preserve">Beyond aesthetics and competition, the role of a Web Designer in United States Los Angeles carries significant weight regarding social responsibility. Los Angeles has long been at the forefront of social justice movements, political activism, and environmental awareness. Consequently, digital platforms created within this city are expected to reflect these values. A Web Designer must consider data privacy with utmost seriousness given California’s stringent consumer protection laws like the CCPA (California Consumer Privacy Act). But it goes beyond legal compliance.</w:t>
      </w:r>
    </w:p>
    <w:p>
      <w:pPr>
        <w:pStyle w:val="BodyText"/>
      </w:pPr>
      <w:r>
        <w:t xml:space="preserve">We are tasked with building spaces that are accessible to people of all abilities, ensuring that the digital divide does not widen further. In a city known for its stark socioeconomic contrasts, designing for inclusivity is a moral imperative. This means prioritizing load times on mobile devices common in lower-income areas advocating for sustainable web practices that reduce carbon footprints and creating content strategies that promote diversity and representation. The reflection here is clear: we are not just drawing pixels; we are shaping the digital public square.</w:t>
      </w:r>
    </w:p>
    <w:bookmarkEnd w:id="22"/>
    <w:bookmarkStart w:id="23" w:name="the-human-element-in-a-digital-world"/>
    <w:p>
      <w:pPr>
        <w:pStyle w:val="Heading2"/>
      </w:pPr>
      <w:r>
        <w:t xml:space="preserve">The Human Element in a Digital World</w:t>
      </w:r>
    </w:p>
    <w:p>
      <w:pPr>
        <w:pStyle w:val="FirstParagraph"/>
      </w:pPr>
      <w:r>
        <w:t xml:space="preserve">Despite the heavy reliance on technology, the heart of being a Web Designer in Los Angeles remains deeply human. Networking here is visceral and personal. The coffee shop meetings, gallery openings, and industry mixers are where collaborations begin. The "scene" matters because opportunity often flows through relationships rather than cold applications. This social fabric requires strong soft skills: empathy communication negotiation and the ability to translate abstract creative visions into concrete technical specifications.</w:t>
      </w:r>
    </w:p>
    <w:p>
      <w:pPr>
        <w:pStyle w:val="BodyText"/>
      </w:pPr>
      <w:r>
        <w:t xml:space="preserve">Furthermore the lifestyle of Los Angeles impacts work-life balance profoundly. The city is spread out, traffic can be grueling and distractions are abundant for a Web Designer maintaining focus while managing client expectations is an art form in itself. Remote work has alleviated some geographic burdens but the expectation of availability remains high due to the fast-paced nature of both entertainment and tech sectors.</w:t>
      </w:r>
    </w:p>
    <w:bookmarkEnd w:id="23"/>
    <w:bookmarkStart w:id="24" w:name="conclusion"/>
    <w:p>
      <w:pPr>
        <w:pStyle w:val="Heading2"/>
      </w:pPr>
      <w:r>
        <w:t xml:space="preserve">Conclusion</w:t>
      </w:r>
    </w:p>
    <w:p>
      <w:pPr>
        <w:pStyle w:val="FirstParagraph"/>
      </w:pPr>
      <w:r>
        <w:t xml:space="preserve">In conclusion, being a Web Designer in United States Los Angeles is a dynamic, challenging, and rewarding endeavor. It requires a synthesis of artistic flair technical prowess cultural sensitivity and ethical awareness. The city’s influence permeates every line of code and every user interface decision demanding that designers look beyond the screen to understand the human stories behind the clicks. As we move further into an AI-driven future, it is this human-centric approach grounded in empathy creativity and local context that will define true success. The Web Designer in Los Angeles is not just a builder of websites; they are architects of digital experience who help navigate the complex cultural landscape of one of the world’s most vibrant cities.</w:t>
      </w:r>
    </w:p>
    <w:p>
      <w:pPr>
        <w:pStyle w:val="BodyText"/>
      </w:pPr>
      <w:r>
        <w:rPr>
          <w:iCs/>
          <w:i/>
        </w:rPr>
        <w:t xml:space="preserve">Reflection Paper Drafted for Professional Portfolio Review - 2024</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Web Designer in United States Los Angeles</dc:title>
  <dc:creator/>
  <dc:language>en</dc:language>
  <cp:keywords/>
  <dcterms:created xsi:type="dcterms:W3CDTF">2026-07-29T14:04:27Z</dcterms:created>
  <dcterms:modified xsi:type="dcterms:W3CDTF">2026-07-29T14:04:27Z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