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3cd2e82b633268957f857700a49b00ca2d1ef85"/>
    <w:p>
      <w:pPr>
        <w:pStyle w:val="Heading1"/>
      </w:pPr>
      <w:r>
        <w:t xml:space="preserve">The Digital Canvas of Empire State: A Reflection on the Web Designer in United States New York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Rethinking Design Amidst Chaos and Opportunity</w:t>
      </w:r>
    </w:p>
    <w:bookmarkStart w:id="20" w:name="X6894c93e6f88e30e879a97be54dfcd054013c6e"/>
    <w:p>
      <w:pPr>
        <w:pStyle w:val="Heading2"/>
      </w:pPr>
      <w:r>
        <w:t xml:space="preserve">The Intersection of Art and Commerce in United States New York City</w:t>
      </w:r>
    </w:p>
    <w:p>
      <w:pPr>
        <w:pStyle w:val="FirstParagraph"/>
      </w:pPr>
      <w:r>
        <w:t xml:space="preserve">To stand as a Web Designer in United States New York City is to exist at the precipice of two worlds: the timeless, brick-and-mortar history that defines this city’s physical landscape, and the ephemeral, infinitely mutable digital realm that defines its economic future. When one speaks of United States New York City in this context, they are not merely referring to a geographic location on a map; they are invoking an ecosystem of relentless energy, unparalleled competition, and a culture that demands excellence at breakneck speed. The role of the Web Designer here is not simply to create visually appealing layouts or to write clean code. It is to act as a translator between the brand’s soul and the user’s thumb, navigating a landscape where attention spans are shorter than a yellow taxi ride across Manhattan.</w:t>
      </w:r>
    </w:p>
    <w:p>
      <w:pPr>
        <w:pStyle w:val="BodyText"/>
      </w:pPr>
      <w:r>
        <w:t xml:space="preserve">In many parts of the world, design might be approached with leisurely deliberation. However, in United States New York City, time is currency. The Web Designer must possess an acute awareness of this temporal pressure. Every pixel placed on a screen carries weight because the market here moves faster than almost anywhere else on Earth. This environment forces a specific type of professional growth upon the individual practicing this craft within United States New York City: adaptability becomes not just a skill, but a survival mechanism.</w:t>
      </w:r>
    </w:p>
    <w:bookmarkEnd w:id="20"/>
    <w:bookmarkStart w:id="21" w:name="X558b52996756169c3c8bfe18e664a6f4a965871"/>
    <w:p>
      <w:pPr>
        <w:pStyle w:val="Heading2"/>
      </w:pPr>
      <w:r>
        <w:t xml:space="preserve">The Unique Pressure Cooker of the Local Market</w:t>
      </w:r>
    </w:p>
    <w:p>
      <w:pPr>
        <w:pStyle w:val="FirstParagraph"/>
      </w:pPr>
      <w:r>
        <w:t xml:space="preserve">Reflecting on my experience as a Web Designer in United States New York City reveals that the challenges are distinct from those faced by peers in other tech hubs. In Silicon Valley, for instance, there is often an abundance of venture capital funding that allows for long-term experimentation with new technologies. In London or Berlin, design might be deeply rooted in strict typographic traditions and minimalist aesthetics derived from European modernism. But here in United States New York City, the Web Designer operates under a unique set of constraints: high stakes, diverse client bases ranging from Fortune 500 giants on Park Avenue to indie startups in Bushwick, and a user base that is globally diverse yet locally demanding.</w:t>
      </w:r>
    </w:p>
    <w:p>
      <w:pPr>
        <w:pStyle w:val="BodyText"/>
      </w:pPr>
      <w:r>
        <w:t xml:space="preserve">The clients in United States New York City expect immediacy. They do not have the luxury of waiting three months for a prototype. They want to see results yesterday, understand them today, and iterate on them by tomorrow evening. This urgency shapes the very nature of Web Design work in this city. It requires designers to master the art of prioritization—identifying which elements drive conversion and engagement versus those that are merely decorative. It teaches a designer how to strip away the non-essential with surgical precision, knowing that in a city where visual noise is constant (from billboards on Times Square to street artists in Williamsburg), clarity cuts through the clutter.</w:t>
      </w:r>
    </w:p>
    <w:bookmarkEnd w:id="21"/>
    <w:bookmarkStart w:id="22" w:name="user-experience-as-cultural-reflection"/>
    <w:p>
      <w:pPr>
        <w:pStyle w:val="Heading2"/>
      </w:pPr>
      <w:r>
        <w:t xml:space="preserve">User Experience as Cultural Reflection</w:t>
      </w:r>
    </w:p>
    <w:p>
      <w:pPr>
        <w:pStyle w:val="FirstParagraph"/>
      </w:pPr>
      <w:r>
        <w:t xml:space="preserve">One cannot reflect on being a Web Designer in United States New York City without considering the user demographic. The digital population of this city mirrors its physical reality: it is incredibly diverse, multilingual, and tech-savvy. A Web Designer here must navigate complex accessibility standards not just as legal requirements, but as ethical imperatives. The interface must speak to a graduate student from Queens who uses a smartphone on the subway with spotty Wi-Fi connectivity, just as effectively as it speaks to an executive in Midtown accessing data via a high-end tablet.</w:t>
      </w:r>
    </w:p>
    <w:p>
      <w:pPr>
        <w:pStyle w:val="BodyText"/>
      </w:pPr>
      <w:r>
        <w:t xml:space="preserve">This diversity demands inclusivity in design thinking. It challenges the Web Designer to move beyond default assumptions about user behavior. For example, color psychology may differ across cultures present within United States New York City’s boroughs. Navigation structures must anticipate varying levels of digital literacy and different mobile usage patterns influenced by local infrastructure issues like subway outages or construction delays that affect commuting habits. The Web Designer becomes an anthropologist of the digital age, studying how people in this specific metropolis interact with technology to solve daily problems.</w:t>
      </w:r>
    </w:p>
    <w:bookmarkEnd w:id="22"/>
    <w:bookmarkStart w:id="23" w:name="X9ccec65f158bb8dd8ff2714e4883208ef4f656f"/>
    <w:p>
      <w:pPr>
        <w:pStyle w:val="Heading2"/>
      </w:pPr>
      <w:r>
        <w:t xml:space="preserve">The Evolution of the Craft in a Post-Pandemic Era</w:t>
      </w:r>
    </w:p>
    <w:p>
      <w:pPr>
        <w:pStyle w:val="FirstParagraph"/>
      </w:pPr>
      <w:r>
        <w:t xml:space="preserve">The period following the global pandemic has further reshaped what it means to be a Web Designer in United States New York City. The return to hybrid work models, the boom in remote commerce, and the shifting nature of urban life have all influenced digital presence strategies. Clients are no longer just looking for static brochures; they want immersive experiences that bridge the gap between physical stores and digital shelves.</w:t>
      </w:r>
    </w:p>
    <w:p>
      <w:pPr>
        <w:pStyle w:val="BodyText"/>
      </w:pPr>
      <w:r>
        <w:t xml:space="preserve">In this new era, the Web Designer must be part architect, part psychologist, and part storyteller. We are tasked with creating spaces where users feel a sense of belonging to a brand’s community. This is particularly relevant in United States New York City, where community identity is strong even within anonymity. Whether designing for a local bakery in Harlem or a global fashion label based on Fifth Avenue, the Web Designer must weave narratives that resonate with local pride while appealing to global ambition.</w:t>
      </w:r>
    </w:p>
    <w:bookmarkEnd w:id="23"/>
    <w:bookmarkStart w:id="24" w:name="X40cfcf33c766faeb3eaa9f6ff7562f18d2dc0de"/>
    <w:p>
      <w:pPr>
        <w:pStyle w:val="Heading2"/>
      </w:pPr>
      <w:r>
        <w:t xml:space="preserve">Conclusion: The Enduring Spirit of Innovation</w:t>
      </w:r>
    </w:p>
    <w:p>
      <w:pPr>
        <w:pStyle w:val="FirstParagraph"/>
      </w:pPr>
      <w:r>
        <w:t xml:space="preserve">In conclusion, reflecting on the journey of being a Web Designer in United States New York City illuminates a path that is both grueling and exhilarating. It is a role that demands resilience, creativity, and an unyielding commitment to quality. The city itself serves as both mentor and critic—its skyline challenges us to reach new heights, while its streets remind us of the human element behind every click and scroll.</w:t>
      </w:r>
    </w:p>
    <w:p>
      <w:pPr>
        <w:pStyle w:val="BodyText"/>
      </w:pPr>
      <w:r>
        <w:t xml:space="preserve">The title of Web Designer in this context is not merely a job description; it is a badge of honor earned through navigating one of the most competitive digital landscapes on the planet. As technology continues to evolve with AI, augmented reality, and beyond, the core essence remains unchanged: it is about connection. And in United States New York City, where people from all corners of the globe converge daily, that connection is more vital than ever. The Web Designer stands at this crossroads of culture and code, shaping how millions perceive reality through screens. It is a responsibility that requires humility before the vastness of user needs and confidence in the power of design to transform them.</w:t>
      </w:r>
    </w:p>
    <w:p>
      <w:pPr>
        <w:pStyle w:val="BodyText"/>
      </w:pPr>
      <w:r>
        <w:t xml:space="preserve">Thus, to practice Web Design in United States New York City is to participate in an ongoing dialogue between tradition and innovation. It is to acknowledge that while tools change, the human desire for beauty, utility, and understanding remains constant. As I continue this journey within the bustling heart of United States New York City I carry with me not just technical skills but a profound respect for the intricate dance between design intent and user experience that defines our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Web Designer in United States New York City</dc:title>
  <dc:creator/>
  <dc:language>en</dc:language>
  <cp:keywords/>
  <dcterms:created xsi:type="dcterms:W3CDTF">2026-07-29T20:03:46Z</dcterms:created>
  <dcterms:modified xsi:type="dcterms:W3CDTF">2026-07-29T20:03:46Z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