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Zimbabwe</w:t>
      </w:r>
      <w:r>
        <w:t xml:space="preserve"> </w:t>
      </w:r>
      <w:r>
        <w:t xml:space="preserve">Harare</w:t>
      </w:r>
    </w:p>
    <w:bookmarkStart w:id="26" w:name="X58feaa91b185928e3ebab563ee2bcab1ae05cce"/>
    <w:p>
      <w:pPr>
        <w:pStyle w:val="Heading1"/>
      </w:pPr>
      <w:r>
        <w:t xml:space="preserve">The Digital Weaver: A Reflection Paper on the Role of the Web Designer in Zimbabwe Harare</w:t>
      </w:r>
    </w:p>
    <w:p>
      <w:pPr>
        <w:pStyle w:val="FirstParagraph"/>
      </w:pPr>
      <w:r>
        <w:t xml:space="preserve">In the bustling heart of Southern Africa, where ancient traditions meet rapid modernization, a quiet revolution is taking place. It is not marked by parades or political speeches, but by pixels and code. This reflection paper explores the multifaceted role of the Web Designer within Zimbabwe Harare, examining how this profession serves as a critical bridge between the country’s rich cultural heritage and its ambitious digital future.</w:t>
      </w:r>
    </w:p>
    <w:bookmarkStart w:id="20" w:name="the-contextual-landscape"/>
    <w:p>
      <w:pPr>
        <w:pStyle w:val="Heading2"/>
      </w:pPr>
      <w:r>
        <w:t xml:space="preserve">The Contextual Landscape</w:t>
      </w:r>
    </w:p>
    <w:p>
      <w:pPr>
        <w:pStyle w:val="FirstParagraph"/>
      </w:pPr>
      <w:r>
        <w:t xml:space="preserve">To understand the significance of a Web Designer in Zimbabwe Harare, one must first appreciate the unique economic and social fabric of the city. Harare is a metropolis characterized by resilience. It is a city that has weathered significant economic storms, yet its people remain vibrant, entrepreneurial, and deeply connected to their community structures. In this context, digital presence is no longer a luxury for multinational corporations; it has become a necessity for local survival and growth.</w:t>
      </w:r>
    </w:p>
    <w:p>
      <w:pPr>
        <w:pStyle w:val="BodyText"/>
      </w:pPr>
      <w:r>
        <w:t xml:space="preserve">The role of the Web Designer here transcends mere aesthetics. While visual appeal is undeniably important, in Zimbabwe Harare, the web designer acts as an economist, a storyteller, and an educator. They are tasked with creating digital spaces that are not only beautiful but also functional under challenging conditions. This includes designing for varying levels of internet connectivity and ensuring that websites load quickly on mobile devices, which serve as the primary gateway to the internet for many citizens in Zimbabwe Harare.</w:t>
      </w:r>
    </w:p>
    <w:bookmarkEnd w:id="20"/>
    <w:bookmarkStart w:id="21" w:name="bridging-culture-and-technology"/>
    <w:p>
      <w:pPr>
        <w:pStyle w:val="Heading2"/>
      </w:pPr>
      <w:r>
        <w:t xml:space="preserve">Bridging Culture and Technology</w:t>
      </w:r>
    </w:p>
    <w:p>
      <w:pPr>
        <w:pStyle w:val="FirstParagraph"/>
      </w:pPr>
      <w:r>
        <w:t xml:space="preserve">A profound aspect of being a Web Designer in Zimbabwe Harare is the responsibility of cultural representation. The digital space can often feel homogenized, dominated by Western design paradigms that may not resonate with local audiences. A skilled Web Designer in this region must navigate the delicate balance between global standards and local identity.</w:t>
      </w:r>
    </w:p>
    <w:p>
      <w:pPr>
        <w:pStyle w:val="BodyText"/>
      </w:pPr>
      <w:r>
        <w:t xml:space="preserve">This involves integrating Shona and Ndebele aesthetics, using color palettes that reflect the warmth of the African sun, and employing typography that respects local linguistic nuances. The Web Designer becomes a custodian of culture in the digital realm. When a local artisan in Harare opens an online shop, it is their Web Designer who ensures that their story is told authentically to a global audience. This creates a sense of pride and ownership among Zimbabweans, reinforcing the value of local products and services.</w:t>
      </w:r>
    </w:p>
    <w:bookmarkEnd w:id="21"/>
    <w:bookmarkStart w:id="22" w:name="Xfb9e60b7579db6e025f1b74c909802b62eb9d1b"/>
    <w:p>
      <w:pPr>
        <w:pStyle w:val="Heading2"/>
      </w:pPr>
      <w:r>
        <w:t xml:space="preserve">Economic Empowerment and Entrepreneurship</w:t>
      </w:r>
    </w:p>
    <w:p>
      <w:pPr>
        <w:pStyle w:val="FirstParagraph"/>
      </w:pPr>
      <w:r>
        <w:t xml:space="preserve">The rise of the gig economy and digital entrepreneurship in Zimbabwe Harare has placed immense power in the hands of Web Designers. Small businesses, ranging from fashion boutiques in Avondale to consultancies in Borrowdale, rely on these designers to establish their online foothold. In an economy where traditional banking systems may be restrictive or inaccessible to some, websites serve as vital storefronts that operate 24/7.</w:t>
      </w:r>
    </w:p>
    <w:p>
      <w:pPr>
        <w:pStyle w:val="BodyText"/>
      </w:pPr>
      <w:r>
        <w:t xml:space="preserve">The Web Designer empowers local entrepreneurs by providing them with tools to reach markets beyond the immediate vicinity of Harare. By optimizing user experience (UX) and search engine optimization (SEO), they ensure that a bakery in Mt Pleasant can be discovered by customers in South Africa or even abroad. This digital exportation of services contributes significantly to the informal economy, which is a crucial pillar of Zimbabwe's financial resilience.</w:t>
      </w:r>
    </w:p>
    <w:bookmarkEnd w:id="22"/>
    <w:bookmarkStart w:id="23" w:name="challenges-and-resilience"/>
    <w:p>
      <w:pPr>
        <w:pStyle w:val="Heading2"/>
      </w:pPr>
      <w:r>
        <w:t xml:space="preserve">Challenges and Resilience</w:t>
      </w:r>
    </w:p>
    <w:p>
      <w:pPr>
        <w:pStyle w:val="FirstParagraph"/>
      </w:pPr>
      <w:r>
        <w:t xml:space="preserve">Navigating the path as a Web Designer in Zimbabwe Harare is not without its hurdles. Infrastructure challenges, such as power fluctuations and intermittent internet connectivity, require designers to be highly adaptive. They must build websites that are lightweight, efficient, and capable of functioning offline or with minimal data usage.</w:t>
      </w:r>
    </w:p>
    <w:p>
      <w:pPr>
        <w:pStyle w:val="BodyText"/>
      </w:pPr>
      <w:r>
        <w:t xml:space="preserve">Furthermore, the economic volatility of the region means that pricing models for Web Design services must be flexible. Many designers in Harare have had to innovate their business structures, offering payment plans in foreign currencies or bartering services to accommodate clients who may face cash flow issues. This adaptability is a testament to the resourcefulness of Zimbabwean professionals.</w:t>
      </w:r>
    </w:p>
    <w:bookmarkEnd w:id="23"/>
    <w:bookmarkStart w:id="24" w:name="the-future-outlook"/>
    <w:p>
      <w:pPr>
        <w:pStyle w:val="Heading2"/>
      </w:pPr>
      <w:r>
        <w:t xml:space="preserve">The Future Outlook</w:t>
      </w:r>
    </w:p>
    <w:p>
      <w:pPr>
        <w:pStyle w:val="FirstParagraph"/>
      </w:pPr>
      <w:r>
        <w:t xml:space="preserve">Looking ahead, the role of the Web Designer in Zimbabwe Harare will likely expand further into realms of e-commerce, fintech integration, and digital marketing. As smartphone penetration increases across Zimbabwe Harare, there is a growing demand for mobile-first design strategies. Designers must anticipate these shifts and continue to upskill themselves in emerging technologies such as artificial intelligence-driven personalization and progressive web apps.</w:t>
      </w:r>
    </w:p>
    <w:p>
      <w:pPr>
        <w:pStyle w:val="BodyText"/>
      </w:pPr>
      <w:r>
        <w:t xml:space="preserve">Educational institutions in Harare are beginning to recognize the importance of digital skills, leading to a new generation of tech-savvy graduates. This influx of talent will raise the standard of design quality, fostering greater competition and innovation. However, it also places a responsibility on senior Web Designers to mentor younger professionals, ensuring that ethical standards and cultural sensitivity remain central to their work.</w:t>
      </w:r>
    </w:p>
    <w:bookmarkEnd w:id="24"/>
    <w:bookmarkStart w:id="25" w:name="conclusion"/>
    <w:p>
      <w:pPr>
        <w:pStyle w:val="Heading2"/>
      </w:pPr>
      <w:r>
        <w:t xml:space="preserve">Conclusion</w:t>
      </w:r>
    </w:p>
    <w:p>
      <w:pPr>
        <w:pStyle w:val="FirstParagraph"/>
      </w:pPr>
      <w:r>
        <w:t xml:space="preserve">In conclusion, the Web Designer in Zimbabwe Harare is much more than a technical practitioner of HTML and CSS. They are architects of identity, enablers of economic growth, and preservers of culture in a digital age. Their work reflects the spirit of resilience that defines Harare itself—building beautiful, functional structures amidst challenging conditions.</w:t>
      </w:r>
    </w:p>
    <w:p>
      <w:pPr>
        <w:pStyle w:val="BodyText"/>
      </w:pPr>
      <w:r>
        <w:t xml:space="preserve">As Zimbabwe continues to navigate its complex socio-economic landscape, the Web Designer will play an increasingly pivotal role in shaping how the nation presents itself to the world and how its citizens interact with each other. They are weaving a digital tapestry that honors the past while boldly stepping into the future. To support this profession is to support the broader digital transformation of Zimbabwe Harare, fostering a more connected, prosperous, and culturally vibrant society.</w:t>
      </w:r>
    </w:p>
    <w:p>
      <w:pPr>
        <w:pStyle w:val="BodyText"/>
      </w:pPr>
      <w:r>
        <w:t xml:space="preserve">The journey of the Web Designer in Zimbabwe Harare is one of continuous learning and adaptation. It requires a deep understanding of technology, business strategy, and human psychology. But most importantly, it requires a passion for connecting people through the universal language of design. As we move forward, it is imperative that we recognize and value this contribution, ensuring that the digital tools at their disposal are matched by the support systems they need to thrive.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The Evolution and Impact of the Web Designer in Zimbabwe Harare</dc:title>
  <dc:creator/>
  <dc:language>en</dc:language>
  <cp:keywords/>
  <dcterms:created xsi:type="dcterms:W3CDTF">2026-07-29T06:28:31Z</dcterms:created>
  <dcterms:modified xsi:type="dcterms:W3CDTF">2026-07-29T06:28:31Z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