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Welding</w:t>
      </w:r>
      <w:r>
        <w:t xml:space="preserve"> </w:t>
      </w:r>
      <w:r>
        <w:t xml:space="preserve">in</w:t>
      </w:r>
      <w:r>
        <w:t xml:space="preserve"> </w:t>
      </w:r>
      <w:r>
        <w:t xml:space="preserve">Brazil</w:t>
      </w:r>
      <w:r>
        <w:t xml:space="preserve"> </w:t>
      </w:r>
      <w:r>
        <w:t xml:space="preserve">Brasília</w:t>
      </w:r>
    </w:p>
    <w:bookmarkStart w:id="26" w:name="X1cf239677670369cdd7315158e58ab49f554b8f"/>
    <w:p>
      <w:pPr>
        <w:pStyle w:val="Heading1"/>
      </w:pPr>
      <w:r>
        <w:t xml:space="preserve">The Art and Industry of Welding in Brazil Brasília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A Reflection on the</w:t>
      </w:r>
      <w:r>
        <w:t xml:space="preserve"> </w:t>
      </w:r>
      <w:r>
        <w:rPr>
          <w:iCs/>
          <w:i/>
        </w:rPr>
        <w:t xml:space="preserve">Rise and Development of Welder Professions</w:t>
      </w:r>
    </w:p>
    <w:bookmarkStart w:id="20" w:name="X2d6594d3d2c7d83010f3102d3747f4a83df0dd3"/>
    <w:p>
      <w:pPr>
        <w:pStyle w:val="Heading2"/>
      </w:pPr>
      <w:r>
        <w:t xml:space="preserve">I. Introduction: The Forge of a New Capital</w:t>
      </w:r>
    </w:p>
    <w:p>
      <w:pPr>
        <w:pStyle w:val="FirstParagraph"/>
      </w:pPr>
      <w:r>
        <w:t xml:space="preserve">To understand the significance of a</w:t>
      </w:r>
      <w:r>
        <w:t xml:space="preserve"> </w:t>
      </w:r>
      <w:r>
        <w:rPr>
          <w:iCs/>
          <w:i/>
        </w:rPr>
        <w:t xml:space="preserve">welder</w:t>
      </w:r>
      <w:r>
        <w:t xml:space="preserve">, particularly one operating in the unique context of Brazil Brasília, is to understand the paradoxical nature of modern urban planning. Brasília is not merely a city; it is an architectural manifesto, a concrete utopia born out of rapid industrial ambition and visionary idealism. As we reflect on the role of welding within this specific geographic and cultural framework, we must look beyond the sparks and smoke to see how this fundamental trade serves as the skeletal system of one of South America’s most important capitals. This paper reflects upon the historical weight, industrial necessity, and socio-economic reality of being a</w:t>
      </w:r>
      <w:r>
        <w:t xml:space="preserve"> </w:t>
      </w:r>
      <w:r>
        <w:rPr>
          <w:iCs/>
          <w:i/>
        </w:rPr>
        <w:t xml:space="preserve">welder</w:t>
      </w:r>
      <w:r>
        <w:t xml:space="preserve"> </w:t>
      </w:r>
      <w:r>
        <w:t xml:space="preserve">in Brazil Brasília.</w:t>
      </w:r>
    </w:p>
    <w:bookmarkEnd w:id="20"/>
    <w:bookmarkStart w:id="21" w:name="Xe4777cbe1d37381e620cfca24162d24916cf914"/>
    <w:p>
      <w:pPr>
        <w:pStyle w:val="Heading2"/>
      </w:pPr>
      <w:r>
        <w:t xml:space="preserve">II. The Historical Context: Building from Scratch</w:t>
      </w:r>
    </w:p>
    <w:p>
      <w:pPr>
        <w:pStyle w:val="FirstParagraph"/>
      </w:pPr>
      <w:r>
        <w:t xml:space="preserve">The story of Brasília is one of speed and scale. In less than four years, a city rose from the central plateau (Planalto Central) to become the new capital of Brazil. This monumental task required millions of *sertanejos* (frontier workers) who arrived with little more than their hands and determination. However, while concrete formed the shape of the city, steel reinforced its soul and structure.</w:t>
      </w:r>
      <w:r>
        <w:t xml:space="preserve"> </w:t>
      </w:r>
      <w:r>
        <w:t xml:space="preserve">In this historical context, the</w:t>
      </w:r>
      <w:r>
        <w:t xml:space="preserve"> </w:t>
      </w:r>
      <w:r>
        <w:rPr>
          <w:iCs/>
          <w:i/>
        </w:rPr>
        <w:t xml:space="preserve">welder</w:t>
      </w:r>
      <w:r>
        <w:t xml:space="preserve"> </w:t>
      </w:r>
      <w:r>
        <w:t xml:space="preserve">played an indispensable role during the initial construction phase (*conquista*). The massive infrastructure projects—bridges connecting districts like Leste and Oeste over Lake Paranoá, steel frameworks for government buildings, and industrial machinery installations—relied heavily on skilled metalwork. Reflecting on this era, one realizes that the</w:t>
      </w:r>
      <w:r>
        <w:t xml:space="preserve"> </w:t>
      </w:r>
      <w:r>
        <w:rPr>
          <w:iCs/>
          <w:i/>
        </w:rPr>
        <w:t xml:space="preserve">welder</w:t>
      </w:r>
      <w:r>
        <w:t xml:space="preserve"> </w:t>
      </w:r>
      <w:r>
        <w:t xml:space="preserve">was not just a laborer but an artisan of modernity. Their ability to fuse metal under harsh tropical conditions allowed the abstract plans of Oscar Niemeyer and Lúcio Costa to become tangible reality. The sparks generated by welders in the 1950s illuminated not just the night sky, but also Brazil’s future as an industrialized nation.</w:t>
      </w:r>
    </w:p>
    <w:bookmarkEnd w:id="21"/>
    <w:bookmarkStart w:id="22" w:name="X5b39b572dab0618b41a8a91eccb615481e9c793"/>
    <w:p>
      <w:pPr>
        <w:pStyle w:val="Heading2"/>
      </w:pPr>
      <w:r>
        <w:t xml:space="preserve">III. Industrial Necessity in a Planned Economy</w:t>
      </w:r>
    </w:p>
    <w:p>
      <w:pPr>
        <w:pStyle w:val="FirstParagraph"/>
      </w:pPr>
      <w:r>
        <w:t xml:space="preserve">Moving from history to the present day, Brazil Brasília remains a hub of administrative and growing industrial activity. While it is primarily known as a political center, its economic base relies significantly on manufacturing and construction maintenance. The</w:t>
      </w:r>
      <w:r>
        <w:t xml:space="preserve"> </w:t>
      </w:r>
      <w:r>
        <w:rPr>
          <w:iCs/>
          <w:i/>
        </w:rPr>
        <w:t xml:space="preserve">welder</w:t>
      </w:r>
      <w:r>
        <w:t xml:space="preserve"> </w:t>
      </w:r>
      <w:r>
        <w:t xml:space="preserve">today finds themselves in a sector that requires precision, safety, and adaptability.</w:t>
      </w:r>
      <w:r>
        <w:t xml:space="preserve"> </w:t>
      </w:r>
      <w:r>
        <w:t xml:space="preserve">The reflection here focuses on the technical demands placed upon welders in Brazil Brasília’s industrial parks located within the Federal District (DF). Unlike traditional mining or rural trades, welding in this capital involves high-tech applications: aerospace components near Embraer facilities, complex steel structures for ongoing architectural expansions, and maintenance of heavy machinery used in urban infrastructure. The</w:t>
      </w:r>
      <w:r>
        <w:t xml:space="preserve"> </w:t>
      </w:r>
      <w:r>
        <w:rPr>
          <w:iCs/>
          <w:i/>
        </w:rPr>
        <w:t xml:space="preserve">welder</w:t>
      </w:r>
      <w:r>
        <w:t xml:space="preserve"> </w:t>
      </w:r>
      <w:r>
        <w:t xml:space="preserve">here must navigate a rigorous regulatory environment governed by Brazilian technical standards (ABNT). This adds a layer of professionalism to the trade, elevating it from manual labor to specialized engineering support.</w:t>
      </w:r>
      <w:r>
        <w:t xml:space="preserve"> </w:t>
      </w:r>
      <w:r>
        <w:t xml:space="preserve">Furthermore, the harsh climate of Brasília—characterized by intense UV radiation and dry seasons—presents unique challenges for welders. Protective gear, welding techniques suitable for outdoor environments without rain interference, and material selection are all critical considerations. Reflecting on these conditions highlights the resilience required in this profession within Brazil Brasília's specific microclimate.</w:t>
      </w:r>
    </w:p>
    <w:bookmarkEnd w:id="22"/>
    <w:bookmarkStart w:id="23" w:name="X28cd71523246349692fc5faf3734b485ed12b34"/>
    <w:p>
      <w:pPr>
        <w:pStyle w:val="Heading2"/>
      </w:pPr>
      <w:r>
        <w:t xml:space="preserve">IV. Socio-Economic Reflections and Human Capital</w:t>
      </w:r>
    </w:p>
    <w:p>
      <w:pPr>
        <w:pStyle w:val="FirstParagraph"/>
      </w:pPr>
      <w:r>
        <w:t xml:space="preserve">Beyond the technical aspects, there is a profound human dimension to reflecting on the</w:t>
      </w:r>
      <w:r>
        <w:t xml:space="preserve"> </w:t>
      </w:r>
      <w:r>
        <w:rPr>
          <w:iCs/>
          <w:i/>
        </w:rPr>
        <w:t xml:space="preserve">welder</w:t>
      </w:r>
      <w:r>
        <w:t xml:space="preserve"> </w:t>
      </w:r>
      <w:r>
        <w:t xml:space="preserve">in Brazil Brasília. The city attracts workers from all over Brazil, creating a melting pot of cultures and skills. For many young Brazilians entering the workforce, welding offers a viable career path with potential for certification and upward mobility.</w:t>
      </w:r>
      <w:r>
        <w:t xml:space="preserve"> </w:t>
      </w:r>
      <w:r>
        <w:t xml:space="preserve">However, this reflection must also acknowledge the disparities present in the labor market of Brazil Brasília. While skilled welders commanding certifications in MIG/MAG/TIG processes are highly valued, there remains a segment of informal workers who face precarious conditions. The urban sprawl surrounding the planned capital includes satellite cities where access to professional training centers may be limited. Thus, advocating for better vocational training programs specifically tailored to the needs of welding professionals in Brazil Brasília is crucial.</w:t>
      </w:r>
      <w:r>
        <w:t xml:space="preserve"> </w:t>
      </w:r>
      <w:r>
        <w:t xml:space="preserve">The identity of a</w:t>
      </w:r>
      <w:r>
        <w:t xml:space="preserve"> </w:t>
      </w:r>
      <w:r>
        <w:rPr>
          <w:iCs/>
          <w:i/>
        </w:rPr>
        <w:t xml:space="preserve">welder</w:t>
      </w:r>
      <w:r>
        <w:t xml:space="preserve"> </w:t>
      </w:r>
      <w:r>
        <w:t xml:space="preserve">in this context becomes intertwined with themes of mobility and progress. Many welders commute long distances from satellite cities to the industrial hubs closer to the central sectors. This daily journey reflects broader social issues regarding urban planning and labor distribution, yet it also demonstrates the dedication necessary to sustain Brasília’s infrastructure.</w:t>
      </w:r>
    </w:p>
    <w:bookmarkEnd w:id="23"/>
    <w:bookmarkStart w:id="24" w:name="v.-environmental-considerations"/>
    <w:p>
      <w:pPr>
        <w:pStyle w:val="Heading2"/>
      </w:pPr>
      <w:r>
        <w:t xml:space="preserve">V. Environmental Considerations</w:t>
      </w:r>
    </w:p>
    <w:p>
      <w:pPr>
        <w:pStyle w:val="FirstParagraph"/>
      </w:pPr>
      <w:r>
        <w:t xml:space="preserve">Another critical aspect of this reflection is environmental sustainability. As Brazil strives for greener development goals within its capital, the welding industry in Brazil Brasília faces pressure to adopt cleaner technologies. Traditional welding methods can produce significant emissions and waste materials. Modern welders are increasingly required to utilize eco-friendly practices, such as low-fume electrodes and efficient energy consumption equipment.</w:t>
      </w:r>
      <w:r>
        <w:t xml:space="preserve"> </w:t>
      </w:r>
      <w:r>
        <w:t xml:space="preserve">Reflecting on this shift indicates a maturation of the profession in Brazil Brasília. Welders are no longer seen merely as producers of sparks, but as participants in sustainable construction practices. This evolution is vital for maintaining the ecological balance of the Federal District, which borders protected biomes like the Cerrado and attracts tourism due to its natural beauty alongside its architecture.</w:t>
      </w:r>
    </w:p>
    <w:bookmarkEnd w:id="24"/>
    <w:bookmarkStart w:id="25" w:name="vi.-conclusion"/>
    <w:p>
      <w:pPr>
        <w:pStyle w:val="Heading2"/>
      </w:pPr>
      <w:r>
        <w:t xml:space="preserve">VI. Conclusion</w:t>
      </w:r>
    </w:p>
    <w:p>
      <w:pPr>
        <w:pStyle w:val="FirstParagraph"/>
      </w:pPr>
      <w:r>
        <w:t xml:space="preserve">In conclusion, reflecting on the</w:t>
      </w:r>
      <w:r>
        <w:t xml:space="preserve"> </w:t>
      </w:r>
      <w:r>
        <w:rPr>
          <w:iCs/>
          <w:i/>
        </w:rPr>
        <w:t xml:space="preserve">welder</w:t>
      </w:r>
      <w:r>
        <w:t xml:space="preserve"> </w:t>
      </w:r>
      <w:r>
        <w:t xml:space="preserve">in Brazil Brasília reveals a multifaceted profession that bridges history, industry, and social dynamics. From laying down the foundational steel of a new capital over six decades ago to maintaining high-tech infrastructure today, welders have been essential to Brasília's existence. Their work supports not only physical structures but also the economic engine of the nation’s political heart.</w:t>
      </w:r>
      <w:r>
        <w:t xml:space="preserve"> </w:t>
      </w:r>
      <w:r>
        <w:t xml:space="preserve">As we look toward the future, it is imperative that policies support skill development, safety standards, and environmental responsibility for welders working in Brazil Brasília. By doing so, society honors their contribution to shaping one of Latin America’s most distinctive urban landscapes. The</w:t>
      </w:r>
      <w:r>
        <w:t xml:space="preserve"> </w:t>
      </w:r>
      <w:r>
        <w:rPr>
          <w:iCs/>
          <w:i/>
        </w:rPr>
        <w:t xml:space="preserve">welder</w:t>
      </w:r>
      <w:r>
        <w:t xml:space="preserve">, therefore, stands as a symbol of both the strength and the vulnerability inherent in building civilizations—one joint at a time within Brazil Brasília.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Welding in Brazil Brasília</dc:title>
  <dc:creator/>
  <dc:language>en</dc:language>
  <cp:keywords/>
  <dcterms:created xsi:type="dcterms:W3CDTF">2026-07-29T15:02:35Z</dcterms:created>
  <dcterms:modified xsi:type="dcterms:W3CDTF">2026-07-29T15:02:35Z</dcterms:modified>
</cp:coreProperties>
</file>

<file path=docProps/custom.xml><?xml version="1.0" encoding="utf-8"?>
<Properties xmlns="http://schemas.openxmlformats.org/officeDocument/2006/custom-properties" xmlns:vt="http://schemas.openxmlformats.org/officeDocument/2006/docPropsVTypes"/>
</file>