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Germany</w:t>
      </w:r>
      <w:r>
        <w:t xml:space="preserve"> </w:t>
      </w:r>
      <w:r>
        <w:t xml:space="preserve">Frankfurt</w:t>
      </w:r>
    </w:p>
    <w:bookmarkStart w:id="25" w:name="Xff7d0ffef805730929d081585ea1ef51c7d5522"/>
    <w:p>
      <w:pPr>
        <w:pStyle w:val="Heading1"/>
      </w:pPr>
      <w:r>
        <w:t xml:space="preserve">A Reflection on Precision, Tradition, and Innovation: The Role of the Welder in Germany Frankfurt</w:t>
      </w:r>
    </w:p>
    <w:p>
      <w:pPr>
        <w:pStyle w:val="FirstParagraph"/>
      </w:pPr>
      <w:r>
        <w:t xml:space="preserve">The landscape of modern industrial employment is often viewed through a macroeconomic lens, focusing on GDP growth, trade tariffs, or technological displacement. However, it is within the specific microcosm of skilled manual labor that the true essence of economic stability and cultural identity is forged. This reflection paper explores the multifaceted role of the</w:t>
      </w:r>
      <w:r>
        <w:t xml:space="preserve"> </w:t>
      </w:r>
      <w:r>
        <w:rPr>
          <w:bCs/>
          <w:b/>
        </w:rPr>
        <w:t xml:space="preserve">Welder</w:t>
      </w:r>
      <w:r>
        <w:t xml:space="preserve">, not merely as a technician joining metal pieces together, but as a critical artisan whose craft underpins the industrial might and infrastructural integrity of one of Europe’s most dynamic cities:</w:t>
      </w:r>
      <w:r>
        <w:t xml:space="preserve"> </w:t>
      </w:r>
      <w:r>
        <w:rPr>
          <w:bCs/>
          <w:b/>
        </w:rPr>
        <w:t xml:space="preserve">Germany Frankfurt</w:t>
      </w:r>
      <w:r>
        <w:t xml:space="preserve">. By examining this profession through the dual lenses of professional reflection and geographic specificity, we uncover a narrative that intertwines technical precision with cultural expectation.</w:t>
      </w:r>
    </w:p>
    <w:bookmarkStart w:id="20" w:name="the-identity-of-the-welder-beyond-metal"/>
    <w:p>
      <w:pPr>
        <w:pStyle w:val="Heading2"/>
      </w:pPr>
      <w:r>
        <w:t xml:space="preserve">The Identity of the Welder Beyond Metal</w:t>
      </w:r>
    </w:p>
    <w:p>
      <w:pPr>
        <w:pStyle w:val="FirstParagraph"/>
      </w:pPr>
      <w:r>
        <w:t xml:space="preserve">To reflect upon the identity of a</w:t>
      </w:r>
      <w:r>
        <w:t xml:space="preserve"> </w:t>
      </w:r>
      <w:r>
        <w:rPr>
          <w:bCs/>
          <w:b/>
        </w:rPr>
        <w:t xml:space="preserve">Welder</w:t>
      </w:r>
      <w:r>
        <w:t xml:space="preserve"> </w:t>
      </w:r>
      <w:r>
        <w:t xml:space="preserve">is to confront the dichotomy between brute strength and delicate artistry. In popular imagination, welding is often associated with sparks, heavy protective gear, and raw physical exertion. Yet, in the context of high-standard European manufacturing, particularly in nations renowned for engineering excellence like Germany, the role transcends mere assembly. The</w:t>
      </w:r>
      <w:r>
        <w:t xml:space="preserve"> </w:t>
      </w:r>
      <w:r>
        <w:rPr>
          <w:bCs/>
          <w:b/>
        </w:rPr>
        <w:t xml:space="preserve">Welder</w:t>
      </w:r>
      <w:r>
        <w:t xml:space="preserve"> </w:t>
      </w:r>
      <w:r>
        <w:t xml:space="preserve">is a guardian of structural integrity. A single millimeter deviation or a microscopic porosity in a weld seam can lead to catastrophic failure in high-pressure pipelines, aerospace components, or high-speed railway systems.</w:t>
      </w:r>
    </w:p>
    <w:p>
      <w:pPr>
        <w:pStyle w:val="BodyText"/>
      </w:pPr>
      <w:r>
        <w:t xml:space="preserve">This profession demands a mindset that is simultaneously meditative and hyper-alert. It requires the practitioner to enter a state of flow where hand-eye coordination meets scientific understanding of metallurgy. Reflection on this craft reveals that the</w:t>
      </w:r>
      <w:r>
        <w:t xml:space="preserve"> </w:t>
      </w:r>
      <w:r>
        <w:rPr>
          <w:bCs/>
          <w:b/>
        </w:rPr>
        <w:t xml:space="preserve">Welder</w:t>
      </w:r>
      <w:r>
        <w:t xml:space="preserve"> </w:t>
      </w:r>
      <w:r>
        <w:t xml:space="preserve">is an intellectual worker as much as a physical one. They must understand thermal dynamics, material properties, and safety protocols with academic rigor. This realization challenges the traditional hierarchy of labor that often undervalues manual trades in favor of white-collar professions.</w:t>
      </w:r>
    </w:p>
    <w:bookmarkEnd w:id="20"/>
    <w:bookmarkStart w:id="21" w:name="X60adb45cf7035c658361f9dd7b23a6f217a2f6b"/>
    <w:p>
      <w:pPr>
        <w:pStyle w:val="Heading2"/>
      </w:pPr>
      <w:r>
        <w:t xml:space="preserve">The Specific Context of Germany Frankfurt</w:t>
      </w:r>
    </w:p>
    <w:p>
      <w:pPr>
        <w:pStyle w:val="FirstParagraph"/>
      </w:pPr>
      <w:r>
        <w:t xml:space="preserve">If the role of the welder is universal in its technical demands, its cultural and economic application is deeply local.</w:t>
      </w:r>
      <w:r>
        <w:t xml:space="preserve"> </w:t>
      </w:r>
      <w:r>
        <w:rPr>
          <w:bCs/>
          <w:b/>
        </w:rPr>
        <w:t xml:space="preserve">Germany Frankfurt</w:t>
      </w:r>
      <w:r>
        <w:t xml:space="preserve">, often recognized globally as a financial hub due to the European Central Bank and numerous international banks, is frequently overlooked for its industrial heritage. However, Frankfurt am Main sits at the heart of Hesse, a region with deep roots in chemical engineering, mechanical manufacturing, and logistics. The city serves as the central railway node of Germany (Deutschlands Knotenpunkt), meaning that the infrastructure connecting north to south and east to west relies heavily on robust maintenance and construction.</w:t>
      </w:r>
    </w:p>
    <w:p>
      <w:pPr>
        <w:pStyle w:val="BodyText"/>
      </w:pPr>
      <w:r>
        <w:t xml:space="preserve">In this specific geographic context, the</w:t>
      </w:r>
      <w:r>
        <w:t xml:space="preserve"> </w:t>
      </w:r>
      <w:r>
        <w:rPr>
          <w:bCs/>
          <w:b/>
        </w:rPr>
        <w:t xml:space="preserve">Welder</w:t>
      </w:r>
      <w:r>
        <w:t xml:space="preserve"> </w:t>
      </w:r>
      <w:r>
        <w:t xml:space="preserve">plays a pivotal role in maintaining the transport arteries of Europe. The stations, bridges, and rail yards surrounding Frankfurt require constant upkeep. Furthermore, Frankfurt’s proximity to major chemical parks in Ludwigshafen and areas along the Rhine river necessitates a workforce capable of handling specialized welding for hazardous material transport systems. Therefore, reflecting on the</w:t>
      </w:r>
      <w:r>
        <w:t xml:space="preserve"> </w:t>
      </w:r>
      <w:r>
        <w:rPr>
          <w:bCs/>
          <w:b/>
        </w:rPr>
        <w:t xml:space="preserve">Welder</w:t>
      </w:r>
      <w:r>
        <w:t xml:space="preserve"> </w:t>
      </w:r>
      <w:r>
        <w:t xml:space="preserve">in</w:t>
      </w:r>
      <w:r>
        <w:t xml:space="preserve"> </w:t>
      </w:r>
      <w:r>
        <w:rPr>
          <w:bCs/>
          <w:b/>
        </w:rPr>
        <w:t xml:space="preserve">Germany Frankfurt</w:t>
      </w:r>
      <w:r>
        <w:t xml:space="preserve"> </w:t>
      </w:r>
      <w:r>
        <w:t xml:space="preserve">is also a reflection on urban sustainability and logistical reliability. The welder ensures that the city’s veins—its pipes and rails—remain unbroken, facilitating the flow of goods and people that sustain one of Europe’s largest metropolitan areas.</w:t>
      </w:r>
    </w:p>
    <w:bookmarkEnd w:id="21"/>
    <w:bookmarkStart w:id="22" w:name="Xa7210537491b997f4cca35215d79e80a97fa085"/>
    <w:p>
      <w:pPr>
        <w:pStyle w:val="Heading2"/>
      </w:pPr>
      <w:r>
        <w:t xml:space="preserve">Cultural Expectations: *Gründlichkeit* (Thoroughness)</w:t>
      </w:r>
    </w:p>
    <w:p>
      <w:pPr>
        <w:pStyle w:val="FirstParagraph"/>
      </w:pPr>
      <w:r>
        <w:t xml:space="preserve">A critical aspect of this reflection is the cultural overlay provided by German work ethic, specifically the concept of *Gründlichkeit* or thoroughness. In</w:t>
      </w:r>
      <w:r>
        <w:t xml:space="preserve"> </w:t>
      </w:r>
      <w:r>
        <w:rPr>
          <w:bCs/>
          <w:b/>
        </w:rPr>
        <w:t xml:space="preserve">Germany Frankfurt</w:t>
      </w:r>
      <w:r>
        <w:t xml:space="preserve">, a welder is not judged solely by how quickly they complete a joint, but by the perfection and longevity of that joint. The DIN (Deutsches Institut für Normung) standards are not merely guidelines; they are legal and moral imperatives for the industry.</w:t>
      </w:r>
    </w:p>
    <w:p>
      <w:pPr>
        <w:pStyle w:val="BodyText"/>
      </w:pPr>
      <w:r>
        <w:t xml:space="preserve">This cultural environment shapes the professional identity of the welder. There is a profound sense of pride (*Stolz*) associated with certification. In Frankfurt’s industrial sectors, holding certifications such as DIN EN ISO 9606 is a badge of honor that signals competence and reliability to peers and employers alike. Reflecting on this, we see that the</w:t>
      </w:r>
      <w:r>
        <w:t xml:space="preserve"> </w:t>
      </w:r>
      <w:r>
        <w:rPr>
          <w:bCs/>
          <w:b/>
        </w:rPr>
        <w:t xml:space="preserve">Welder</w:t>
      </w:r>
      <w:r>
        <w:t xml:space="preserve"> </w:t>
      </w:r>
      <w:r>
        <w:t xml:space="preserve">in Germany is embedded in a system that rewards discipline and precision over speed. This stands in stark contrast to regions where production volume may trump quality control. For an immigrant worker or a local apprentice entering the field in Frankfurt, adapting to this cultural expectation of rigorous quality assurance is as significant as mastering the physical technique of welding.</w:t>
      </w:r>
    </w:p>
    <w:bookmarkEnd w:id="22"/>
    <w:bookmarkStart w:id="23" w:name="X439d22dd3981ec6b37f0f5184caf35369d1013b"/>
    <w:p>
      <w:pPr>
        <w:pStyle w:val="Heading2"/>
      </w:pPr>
      <w:r>
        <w:t xml:space="preserve">Future Perspectives: Automation and Human Skill</w:t>
      </w:r>
    </w:p>
    <w:p>
      <w:pPr>
        <w:pStyle w:val="FirstParagraph"/>
      </w:pPr>
      <w:r>
        <w:t xml:space="preserve">Finally, a forward-looking reflection must address the tension between automation and human skill. As Industry 4.0 takes hold in Frankfurt’s smart factories, robotic welding arms are becoming prevalent. However, this does not render the human</w:t>
      </w:r>
      <w:r>
        <w:t xml:space="preserve"> </w:t>
      </w:r>
      <w:r>
        <w:rPr>
          <w:bCs/>
          <w:b/>
        </w:rPr>
        <w:t xml:space="preserve">Welder</w:t>
      </w:r>
      <w:r>
        <w:t xml:space="preserve"> </w:t>
      </w:r>
      <w:r>
        <w:t xml:space="preserve">obsolete; rather, it elevates their role. The complex geometries of modern construction in</w:t>
      </w:r>
      <w:r>
        <w:t xml:space="preserve"> </w:t>
      </w:r>
      <w:r>
        <w:rPr>
          <w:bCs/>
          <w:b/>
        </w:rPr>
        <w:t xml:space="preserve">Germany Frankfurt</w:t>
      </w:r>
      <w:r>
        <w:t xml:space="preserve">, especially in retrofitting older infrastructure or building bespoke architectural steelworks, often require the adaptive problem-solving skills that robots currently lack.</w:t>
      </w:r>
    </w:p>
    <w:p>
      <w:pPr>
        <w:pStyle w:val="BodyText"/>
      </w:pPr>
      <w:r>
        <w:t xml:space="preserve">The future welder is thus a hybrid professional: part traditional artisan, part technician of automation systems. They must be able to program robotic arms for routine tasks while stepping in to perform intricate manual welds where flexibility is required. This evolution ensures that the demand for skilled labor remains robust in the Frankfurt region.</w:t>
      </w:r>
    </w:p>
    <w:bookmarkEnd w:id="23"/>
    <w:bookmarkStart w:id="24" w:name="conclusion"/>
    <w:p>
      <w:pPr>
        <w:pStyle w:val="Heading2"/>
      </w:pPr>
      <w:r>
        <w:t xml:space="preserve">Conclusion</w:t>
      </w:r>
    </w:p>
    <w:p>
      <w:pPr>
        <w:pStyle w:val="FirstParagraph"/>
      </w:pPr>
      <w:r>
        <w:t xml:space="preserve">In conclusion, the reflection on the profession of a welder within Germany Frankfurt reveals a complex tapestry of technical skill, cultural expectation, and economic necessity. The welder is not just a worker joining metals; they are an essential component of the city’s infrastructure and identity. In</w:t>
      </w:r>
      <w:r>
        <w:t xml:space="preserve"> </w:t>
      </w:r>
      <w:r>
        <w:rPr>
          <w:bCs/>
          <w:b/>
        </w:rPr>
        <w:t xml:space="preserve">Germany Frankfurt</w:t>
      </w:r>
      <w:r>
        <w:t xml:space="preserve">, where finance meets heavy industry, the quality of life for millions depends on the integrity of structures maintained by these skilled artisans. To honor the</w:t>
      </w:r>
      <w:r>
        <w:t xml:space="preserve"> </w:t>
      </w:r>
      <w:r>
        <w:rPr>
          <w:bCs/>
          <w:b/>
        </w:rPr>
        <w:t xml:space="preserve">Welder</w:t>
      </w:r>
      <w:r>
        <w:t xml:space="preserve"> </w:t>
      </w:r>
      <w:r>
        <w:t xml:space="preserve">is to recognize that behind every seamless bridge and safe pipeline lies a professional who embodies precision, discipline, and an unwavering commitment to quality. As Frankfurt continues to evolve as a global city, the role of the welder remains steadfastly relevant—a testament to the enduring value of human craftsmanship in an increasingly automated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Germany Frankfurt</dc:title>
  <dc:creator/>
  <dc:language>en</dc:language>
  <cp:keywords/>
  <dcterms:created xsi:type="dcterms:W3CDTF">2026-07-29T11:36:33Z</dcterms:created>
  <dcterms:modified xsi:type="dcterms:W3CDTF">2026-07-29T11:36:33Z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