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5" w:name="X40fefbf5d9c609124c3e10a017a6890f917bd65"/>
    <w:p>
      <w:pPr>
        <w:pStyle w:val="Heading1"/>
      </w:pPr>
      <w:r>
        <w:t xml:space="preserve">The Art and Industry of the Welder in Kazakhstan Almaty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Cultural Reflection on Welding in a Developing Metropolis</w:t>
      </w:r>
    </w:p>
    <w:bookmarkStart w:id="20" w:name="X683b690be3a7ffc063461992f38181ade2aa4db"/>
    <w:p>
      <w:pPr>
        <w:pStyle w:val="Heading2"/>
      </w:pPr>
      <w:r>
        <w:t xml:space="preserve">I. Introduction: The Spark at the Foot of the Trans-Ili Alatau</w:t>
      </w:r>
    </w:p>
    <w:p>
      <w:pPr>
        <w:pStyle w:val="FirstParagraph"/>
      </w:pPr>
      <w:r>
        <w:t xml:space="preserve">To reflect upon the role of a</w:t>
      </w:r>
      <w:r>
        <w:t xml:space="preserve"> </w:t>
      </w:r>
      <w:r>
        <w:rPr>
          <w:bCs/>
          <w:b/>
        </w:rPr>
        <w:t xml:space="preserve">welder</w:t>
      </w:r>
      <w:r>
        <w:t xml:space="preserve"> </w:t>
      </w:r>
      <w:r>
        <w:t xml:space="preserve">is to observe the very skeleton that holds modern society together. It is a profession defined by heat, precision, and resilience—qualities that are mirrored in the landscape and culture of</w:t>
      </w:r>
      <w:r>
        <w:t xml:space="preserve"> </w:t>
      </w:r>
      <w:r>
        <w:rPr>
          <w:bCs/>
          <w:b/>
        </w:rPr>
        <w:t xml:space="preserve">Kazakhstan Almaty</w:t>
      </w:r>
      <w:r>
        <w:t xml:space="preserve">, where I have recently been tasked with analyzing the industrial dynamics of this vibrant city. Situated at the foot of the majestic Trans-Ili Alatau mountain range,</w:t>
      </w:r>
      <w:r>
        <w:t xml:space="preserve"> </w:t>
      </w:r>
      <w:r>
        <w:rPr>
          <w:bCs/>
          <w:b/>
        </w:rPr>
        <w:t xml:space="preserve">Kazakhstan Almaty</w:t>
      </w:r>
      <w:r>
        <w:t xml:space="preserve"> </w:t>
      </w:r>
      <w:r>
        <w:t xml:space="preserve">serves not only as a cultural capital but also as an emerging hub for construction and manufacturing in Central Asia. In this context, the</w:t>
      </w:r>
      <w:r>
        <w:t xml:space="preserve"> </w:t>
      </w:r>
      <w:r>
        <w:rPr>
          <w:bCs/>
          <w:b/>
        </w:rPr>
        <w:t xml:space="preserve">welder</w:t>
      </w:r>
      <w:r>
        <w:t xml:space="preserve"> </w:t>
      </w:r>
      <w:r>
        <w:t xml:space="preserve">is far more than a technician; they are a pivotal figure in the narrative of urban development, bridging traditional craftsmanship with modern engineering demands.</w:t>
      </w:r>
    </w:p>
    <w:p>
      <w:pPr>
        <w:pStyle w:val="BodyText"/>
      </w:pPr>
      <w:r>
        <w:t xml:space="preserve">This reflection paper seeks to explore the multifaceted nature of welding within this specific geographic and economic environment. It examines how the technical skills of a</w:t>
      </w:r>
      <w:r>
        <w:t xml:space="preserve"> </w:t>
      </w:r>
      <w:r>
        <w:rPr>
          <w:bCs/>
          <w:b/>
        </w:rPr>
        <w:t xml:space="preserve">welder</w:t>
      </w:r>
      <w:r>
        <w:t xml:space="preserve"> </w:t>
      </w:r>
      <w:r>
        <w:t xml:space="preserve">intersect with the rapid infrastructure growth of</w:t>
      </w:r>
      <w:r>
        <w:t xml:space="preserve"> </w:t>
      </w:r>
      <w:r>
        <w:rPr>
          <w:bCs/>
          <w:b/>
        </w:rPr>
        <w:t xml:space="preserve">Kazakhstan Almaty</w:t>
      </w:r>
      <w:r>
        <w:t xml:space="preserve">, while also considering the safety, cultural, and educational dimensions that define this trade in 2023. The city’s unique position as both a historical crossroads and a modern economic center provides a compelling backdrop for understanding the evolution of welding practices.</w:t>
      </w:r>
    </w:p>
    <w:bookmarkEnd w:id="20"/>
    <w:bookmarkStart w:id="21" w:name="X6593033476899130a639934c19312c82fee41ce"/>
    <w:p>
      <w:pPr>
        <w:pStyle w:val="Heading2"/>
      </w:pPr>
      <w:r>
        <w:t xml:space="preserve">II. The Technical Evolution: From Tradition to Automation</w:t>
      </w:r>
    </w:p>
    <w:p>
      <w:pPr>
        <w:pStyle w:val="FirstParagraph"/>
      </w:pPr>
      <w:r>
        <w:t xml:space="preserve">In</w:t>
      </w:r>
      <w:r>
        <w:t xml:space="preserve"> </w:t>
      </w:r>
      <w:r>
        <w:rPr>
          <w:bCs/>
          <w:b/>
        </w:rPr>
        <w:t xml:space="preserve">Kazakhstan Almaty</w:t>
      </w:r>
      <w:r>
        <w:t xml:space="preserve">, the demand for high-quality welding is driven by two distinct sectors: traditional infrastructure maintenance and modern construction projects. Historically, welding in Central Asia was often associated with heavy industrial repair work, characterized by manual arc welding and rugged outdoor conditions. However, a significant shift is currently underway in</w:t>
      </w:r>
      <w:r>
        <w:t xml:space="preserve"> </w:t>
      </w:r>
      <w:r>
        <w:rPr>
          <w:bCs/>
          <w:b/>
        </w:rPr>
        <w:t xml:space="preserve">Kazakhstan Almaty</w:t>
      </w:r>
      <w:r>
        <w:t xml:space="preserve">. As the city expands its residential complexes, commercial centers, and transportation networks such as the expanding metro system foundations or bridge reinforcements in the Charyn River vicinity projects, there is an increasing reliance on advanced techniques like TIG (Tungsten Inert Gas) and MIG (Metal Inert Gas) welding.</w:t>
      </w:r>
    </w:p>
    <w:p>
      <w:pPr>
        <w:pStyle w:val="BodyText"/>
      </w:pPr>
      <w:r>
        <w:t xml:space="preserve">The modern</w:t>
      </w:r>
      <w:r>
        <w:t xml:space="preserve"> </w:t>
      </w:r>
      <w:r>
        <w:rPr>
          <w:bCs/>
          <w:b/>
        </w:rPr>
        <w:t xml:space="preserve">welder</w:t>
      </w:r>
      <w:r>
        <w:t xml:space="preserve"> </w:t>
      </w:r>
      <w:r>
        <w:t xml:space="preserve">in this region must be adaptable. They are no longer confined to simple structural joins; they are now expected to work with stainless steel, aluminum, and high-strength alloys used in contemporary architecture. Reflecting on this transition, it is evident that the</w:t>
      </w:r>
      <w:r>
        <w:t xml:space="preserve"> </w:t>
      </w:r>
      <w:r>
        <w:rPr>
          <w:bCs/>
          <w:b/>
        </w:rPr>
        <w:t xml:space="preserve">welder</w:t>
      </w:r>
      <w:r>
        <w:t xml:space="preserve"> </w:t>
      </w:r>
      <w:r>
        <w:t xml:space="preserve">acts as a custodian of quality. In</w:t>
      </w:r>
      <w:r>
        <w:t xml:space="preserve"> </w:t>
      </w:r>
      <w:r>
        <w:rPr>
          <w:bCs/>
          <w:b/>
        </w:rPr>
        <w:t xml:space="preserve">Kazakhstan Almaty</w:t>
      </w:r>
      <w:r>
        <w:t xml:space="preserve">, where seismic activity requires rigorous structural integrity standards, the precision of a weld can mean the difference between safety and catastrophe. Therefore, the role of the</w:t>
      </w:r>
      <w:r>
        <w:t xml:space="preserve"> </w:t>
      </w:r>
      <w:r>
        <w:rPr>
          <w:bCs/>
          <w:b/>
        </w:rPr>
        <w:t xml:space="preserve">welder</w:t>
      </w:r>
      <w:r>
        <w:t xml:space="preserve"> </w:t>
      </w:r>
      <w:r>
        <w:t xml:space="preserve">has elevated from manual labor to a specialized technical discipline requiring deep theoretical knowledge alongside practical dexterity.</w:t>
      </w:r>
    </w:p>
    <w:bookmarkEnd w:id="21"/>
    <w:bookmarkStart w:id="22" w:name="Xc830a0b627ebc4c2ea25b7f576cee3102ce818c"/>
    <w:p>
      <w:pPr>
        <w:pStyle w:val="Heading2"/>
      </w:pPr>
      <w:r>
        <w:t xml:space="preserve">III. Safety and Environmental Responsibility</w:t>
      </w:r>
    </w:p>
    <w:p>
      <w:pPr>
        <w:pStyle w:val="FirstParagraph"/>
      </w:pPr>
      <w:r>
        <w:t xml:space="preserve">A critical aspect of reflecting on the profession of welding in</w:t>
      </w:r>
      <w:r>
        <w:t xml:space="preserve"> </w:t>
      </w:r>
      <w:r>
        <w:rPr>
          <w:bCs/>
          <w:b/>
        </w:rPr>
        <w:t xml:space="preserve">Kazakhstan Almaty</w:t>
      </w:r>
      <w:r>
        <w:t xml:space="preserve"> </w:t>
      </w:r>
      <w:r>
        <w:t xml:space="preserve">is the imperative of safety. Welding involves intense heat, harmful UV radiation, toxic fumes, and physical hazards. In a bustling metropolis like</w:t>
      </w:r>
      <w:r>
        <w:t xml:space="preserve"> </w:t>
      </w:r>
      <w:r>
        <w:rPr>
          <w:bCs/>
          <w:b/>
        </w:rPr>
        <w:t xml:space="preserve">Kazakhstan Almaty</w:t>
      </w:r>
      <w:r>
        <w:t xml:space="preserve">, where construction sites are often in close proximity to populated areas and residential zones, the responsibility of the</w:t>
      </w:r>
      <w:r>
        <w:t xml:space="preserve"> </w:t>
      </w:r>
      <w:r>
        <w:rPr>
          <w:bCs/>
          <w:b/>
        </w:rPr>
        <w:t xml:space="preserve">welder</w:t>
      </w:r>
      <w:r>
        <w:t xml:space="preserve"> </w:t>
      </w:r>
      <w:r>
        <w:t xml:space="preserve">extends beyond their own well-being to that of the community.</w:t>
      </w:r>
    </w:p>
    <w:p>
      <w:pPr>
        <w:pStyle w:val="BodyText"/>
      </w:pPr>
      <w:r>
        <w:t xml:space="preserve">Recent years have seen a tightening of occupational health regulations in Kazakhstan. The contemporary</w:t>
      </w:r>
      <w:r>
        <w:t xml:space="preserve"> </w:t>
      </w:r>
      <w:r>
        <w:rPr>
          <w:bCs/>
          <w:b/>
        </w:rPr>
        <w:t xml:space="preserve">welder</w:t>
      </w:r>
      <w:r>
        <w:t xml:space="preserve"> </w:t>
      </w:r>
      <w:r>
        <w:t xml:space="preserve">must be proficient not only in handling electrodes but also in utilizing personal protective equipment (PPE) correctly, ensuring proper ventilation systems, and adhering to fire-prevention protocols during hot work permits. Furthermore, environmental sustainability is becoming a focal point. In</w:t>
      </w:r>
      <w:r>
        <w:t xml:space="preserve"> </w:t>
      </w:r>
      <w:r>
        <w:rPr>
          <w:bCs/>
          <w:b/>
        </w:rPr>
        <w:t xml:space="preserve">Kazakhstan Almaty</w:t>
      </w:r>
      <w:r>
        <w:t xml:space="preserve">, there is a growing awareness of the ecological impact of industrial processes. The modern</w:t>
      </w:r>
      <w:r>
        <w:t xml:space="preserve"> </w:t>
      </w:r>
      <w:r>
        <w:rPr>
          <w:bCs/>
          <w:b/>
        </w:rPr>
        <w:t xml:space="preserve">welder</w:t>
      </w:r>
      <w:r>
        <w:t xml:space="preserve"> </w:t>
      </w:r>
      <w:r>
        <w:t xml:space="preserve">is increasingly expected to minimize waste, recycle slag and scrap materials efficiently, and use fume extraction technologies that reduce air pollution in urban centers.</w:t>
      </w:r>
    </w:p>
    <w:bookmarkEnd w:id="22"/>
    <w:bookmarkStart w:id="23" w:name="X8774d1e3cc70b5ef421cf15f7cdf95f663957ba"/>
    <w:p>
      <w:pPr>
        <w:pStyle w:val="Heading2"/>
      </w:pPr>
      <w:r>
        <w:t xml:space="preserve">IV. Cultural Context and Vocational Education</w:t>
      </w:r>
    </w:p>
    <w:p>
      <w:pPr>
        <w:pStyle w:val="FirstParagraph"/>
      </w:pPr>
      <w:r>
        <w:t xml:space="preserve">The social perception of the</w:t>
      </w:r>
      <w:r>
        <w:t xml:space="preserve"> </w:t>
      </w:r>
      <w:r>
        <w:rPr>
          <w:bCs/>
          <w:b/>
        </w:rPr>
        <w:t xml:space="preserve">welder</w:t>
      </w:r>
      <w:r>
        <w:t xml:space="preserve"> </w:t>
      </w:r>
      <w:r>
        <w:t xml:space="preserve">in</w:t>
      </w:r>
      <w:r>
        <w:t xml:space="preserve"> </w:t>
      </w:r>
      <w:r>
        <w:rPr>
          <w:bCs/>
          <w:b/>
        </w:rPr>
        <w:t xml:space="preserve">Kazakhstan Almaty</w:t>
      </w:r>
      <w:r>
        <w:t xml:space="preserve"> </w:t>
      </w:r>
      <w:r>
        <w:t xml:space="preserve">is undergoing a positive transformation. While manual trades were once sometimes viewed as secondary to academic professions, there is now a renewed respect for skilled vocational labor. This shift is driven by the visible impact of construction on the city’s skyline and economy. In</w:t>
      </w:r>
      <w:r>
        <w:t xml:space="preserve"> </w:t>
      </w:r>
      <w:r>
        <w:rPr>
          <w:bCs/>
          <w:b/>
        </w:rPr>
        <w:t xml:space="preserve">Kazakhstan Almaty</w:t>
      </w:r>
      <w:r>
        <w:t xml:space="preserve">, young professionals are beginning to recognize welding as a viable, lucrative, and technically challenging career path.</w:t>
      </w:r>
    </w:p>
    <w:p>
      <w:pPr>
        <w:pStyle w:val="BodyText"/>
      </w:pPr>
      <w:r>
        <w:t xml:space="preserve">This change in attitude is supported by an expansion in vocational education. Technical colleges and universities in</w:t>
      </w:r>
      <w:r>
        <w:t xml:space="preserve"> </w:t>
      </w:r>
      <w:r>
        <w:rPr>
          <w:bCs/>
          <w:b/>
        </w:rPr>
        <w:t xml:space="preserve">Kazakhstan Almaty</w:t>
      </w:r>
      <w:r>
        <w:t xml:space="preserve"> </w:t>
      </w:r>
      <w:r>
        <w:t xml:space="preserve">are updating their curricula to include modern welding technologies, robotics integration, and non-destructive testing methods. The reflection here is that the future of welding lies not just in muscle memory, but in cognitive engagement. The ideal</w:t>
      </w:r>
      <w:r>
        <w:t xml:space="preserve"> </w:t>
      </w:r>
      <w:r>
        <w:rPr>
          <w:bCs/>
          <w:b/>
        </w:rPr>
        <w:t xml:space="preserve">welder</w:t>
      </w:r>
      <w:r>
        <w:t xml:space="preserve"> </w:t>
      </w:r>
      <w:r>
        <w:t xml:space="preserve">today is a lifelong learner who understands metallurgy and digital control systems. This educational shift ensures that</w:t>
      </w:r>
      <w:r>
        <w:t xml:space="preserve"> </w:t>
      </w:r>
      <w:r>
        <w:rPr>
          <w:bCs/>
          <w:b/>
        </w:rPr>
        <w:t xml:space="preserve">Kazakhstan Almaty</w:t>
      </w:r>
      <w:r>
        <w:t xml:space="preserve"> </w:t>
      </w:r>
      <w:r>
        <w:t xml:space="preserve">retains local talent capable of executing complex projects without relying entirely on foreign expertise.</w:t>
      </w:r>
    </w:p>
    <w:bookmarkEnd w:id="23"/>
    <w:bookmarkStart w:id="24" w:name="Xa59d0a7a9bc39dee56deec1800211127e6d95f1"/>
    <w:p>
      <w:pPr>
        <w:pStyle w:val="Heading2"/>
      </w:pPr>
      <w:r>
        <w:t xml:space="preserve">V. Conclusion: The Enduring Flame of Progress</w:t>
      </w:r>
    </w:p>
    <w:p>
      <w:pPr>
        <w:pStyle w:val="FirstParagraph"/>
      </w:pPr>
      <w:r>
        <w:t xml:space="preserve">In conclusion, the reflection on the role of the</w:t>
      </w:r>
      <w:r>
        <w:t xml:space="preserve"> </w:t>
      </w:r>
      <w:r>
        <w:rPr>
          <w:bCs/>
          <w:b/>
        </w:rPr>
        <w:t xml:space="preserve">welder</w:t>
      </w:r>
      <w:r>
        <w:t xml:space="preserve"> </w:t>
      </w:r>
      <w:r>
        <w:t xml:space="preserve">in</w:t>
      </w:r>
      <w:r>
        <w:t xml:space="preserve"> </w:t>
      </w:r>
      <w:r>
        <w:rPr>
          <w:bCs/>
          <w:b/>
        </w:rPr>
        <w:t xml:space="preserve">Kazakhstan Almaty</w:t>
      </w:r>
      <w:r>
        <w:t xml:space="preserve"> </w:t>
      </w:r>
      <w:r>
        <w:t xml:space="preserve">reveals a profession at a crossroads of tradition and innovation. The</w:t>
      </w:r>
      <w:r>
        <w:t xml:space="preserve"> </w:t>
      </w:r>
      <w:r>
        <w:rPr>
          <w:bCs/>
          <w:b/>
        </w:rPr>
        <w:t xml:space="preserve">welder</w:t>
      </w:r>
      <w:r>
        <w:t xml:space="preserve"> </w:t>
      </w:r>
      <w:r>
        <w:t xml:space="preserve">is an essential artisan-engineer, shaping the physical reality of one of Central Asia’s most dynamic cities. From ensuring the seismic resilience of buildings to creating aesthetic architectural features, their work is integral to the identity and functionality of</w:t>
      </w:r>
      <w:r>
        <w:t xml:space="preserve"> </w:t>
      </w:r>
      <w:r>
        <w:rPr>
          <w:bCs/>
          <w:b/>
        </w:rPr>
        <w:t xml:space="preserve">Kazakhstan Almaty</w:t>
      </w:r>
      <w:r>
        <w:t xml:space="preserve">.</w:t>
      </w:r>
    </w:p>
    <w:p>
      <w:pPr>
        <w:pStyle w:val="BodyText"/>
      </w:pPr>
      <w:r>
        <w:t xml:space="preserve">As we look toward the future, it is clear that supporting this profession requires continued investment in safety standards, advanced training facilities, and public appreciation for skilled trades. The spark created by the welding torch in</w:t>
      </w:r>
      <w:r>
        <w:t xml:space="preserve"> </w:t>
      </w:r>
      <w:r>
        <w:rPr>
          <w:bCs/>
          <w:b/>
        </w:rPr>
        <w:t xml:space="preserve">Kazakhstan Almaty</w:t>
      </w:r>
      <w:r>
        <w:t xml:space="preserve"> </w:t>
      </w:r>
      <w:r>
        <w:t xml:space="preserve">does more than join metals; it connects past traditions with future ambitions. The</w:t>
      </w:r>
      <w:r>
        <w:t xml:space="preserve"> </w:t>
      </w:r>
      <w:r>
        <w:rPr>
          <w:bCs/>
          <w:b/>
        </w:rPr>
        <w:t xml:space="preserve">welder</w:t>
      </w:r>
      <w:r>
        <w:t xml:space="preserve">, therefore, stands as a symbol of progress, resilience, and precision—a true cornerstone of the city’s ongoing development.</w:t>
      </w:r>
    </w:p>
    <w:p>
      <w:pPr>
        <w:pStyle w:val="BodyText"/>
      </w:pPr>
      <w:r>
        <w:t xml:space="preserve">The journey of the</w:t>
      </w:r>
      <w:r>
        <w:t xml:space="preserve"> </w:t>
      </w:r>
      <w:r>
        <w:rPr>
          <w:bCs/>
          <w:b/>
        </w:rPr>
        <w:t xml:space="preserve">welder</w:t>
      </w:r>
      <w:r>
        <w:t xml:space="preserve"> </w:t>
      </w:r>
      <w:r>
        <w:t xml:space="preserve">is one of continuous adaptation. In the heart of</w:t>
      </w:r>
      <w:r>
        <w:t xml:space="preserve"> </w:t>
      </w:r>
      <w:r>
        <w:rPr>
          <w:bCs/>
          <w:b/>
        </w:rPr>
        <w:t xml:space="preserve">Kazakhstan Almaty</w:t>
      </w:r>
      <w:r>
        <w:t xml:space="preserve">, amidst the sounds of construction and the quiet beauty of nature, they remain dedicated to their craft, forging a stronger tomorrow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the Context of Kazakhstan Almaty</dc:title>
  <dc:creator/>
  <dc:language>en</dc:language>
  <cp:keywords/>
  <dcterms:created xsi:type="dcterms:W3CDTF">2026-07-29T08:39:11Z</dcterms:created>
  <dcterms:modified xsi:type="dcterms:W3CDTF">2026-07-29T08:39:11Z</dcterms:modified>
</cp:coreProperties>
</file>

<file path=docProps/custom.xml><?xml version="1.0" encoding="utf-8"?>
<Properties xmlns="http://schemas.openxmlformats.org/officeDocument/2006/custom-properties" xmlns:vt="http://schemas.openxmlformats.org/officeDocument/2006/docPropsVTypes"/>
</file>