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e6e6e802e0c1624cd080595314f44b27748e727"/>
    <w:p>
      <w:pPr>
        <w:pStyle w:val="Heading1"/>
      </w:pPr>
      <w:r>
        <w:t xml:space="preserve">A Reflection on the Craft of Welding in New Zealand Wellington</w:t>
      </w:r>
    </w:p>
    <w:p>
      <w:pPr>
        <w:pStyle w:val="FirstParagraph"/>
      </w:pPr>
      <w:r>
        <w:t xml:space="preserve">The industrial landscape of New Zealand is a testament to resilience, innovation, and a deep respect for craftsmanship. Within this framework, no trade is more fundamental or symbolically potent than that of the welder. This reflection paper explores the multifaceted role of the</w:t>
      </w:r>
      <w:r>
        <w:t xml:space="preserve"> </w:t>
      </w:r>
      <w:r>
        <w:rPr>
          <w:bCs/>
          <w:b/>
        </w:rPr>
        <w:t xml:space="preserve">Welder</w:t>
      </w:r>
      <w:r>
        <w:t xml:space="preserve">, not merely as a technical practitioner joining metals, but as a critical contributor to the socio-economic and infrastructural fabric of</w:t>
      </w:r>
      <w:r>
        <w:t xml:space="preserve"> </w:t>
      </w:r>
      <w:r>
        <w:rPr>
          <w:bCs/>
          <w:b/>
        </w:rPr>
        <w:t xml:space="preserve">New Zealand Wellington</w:t>
      </w:r>
      <w:r>
        <w:t xml:space="preserve">. By examining local industry demands, cultural values regarding manual labor, and future sustainability goals, we can appreciate how welding serves as both an economic engine and a symbol of structural integrity in the capital city.</w:t>
      </w:r>
    </w:p>
    <w:bookmarkStart w:id="20" w:name="X52565e701887c73acc3e32b019b61adff6f02d0"/>
    <w:p>
      <w:pPr>
        <w:pStyle w:val="Heading2"/>
      </w:pPr>
      <w:r>
        <w:t xml:space="preserve">The Economic Backbone: Infrastructure in Wellington</w:t>
      </w:r>
    </w:p>
    <w:p>
      <w:pPr>
        <w:pStyle w:val="FirstParagraph"/>
      </w:pPr>
      <w:r>
        <w:rPr>
          <w:bCs/>
          <w:b/>
        </w:rPr>
        <w:t xml:space="preserve">New Zealand Wellington</w:t>
      </w:r>
      <w:r>
        <w:t xml:space="preserve">, situated at the southern tip of the North Island, is a city defined by its geography and its subsequent engineering challenges. Being prone to seismic activity and surrounded by water, the infrastructure here requires rigorous standards of durability. The</w:t>
      </w:r>
      <w:r>
        <w:t xml:space="preserve"> </w:t>
      </w:r>
      <w:r>
        <w:rPr>
          <w:bCs/>
          <w:b/>
        </w:rPr>
        <w:t xml:space="preserve">Welder</w:t>
      </w:r>
      <w:r>
        <w:t xml:space="preserve"> </w:t>
      </w:r>
      <w:r>
        <w:t xml:space="preserve">plays a pivotal role in maintaining this resilience. From the steel reinforcements in bridge construction to the maintenance of maritime vessels in Lyttelton Harbour, welding is ubiquitous.</w:t>
      </w:r>
    </w:p>
    <w:p>
      <w:pPr>
        <w:pStyle w:val="BodyText"/>
      </w:pPr>
      <w:r>
        <w:t xml:space="preserve">In Wellington specifically, the city’s push for sustainable urban development has intensified the need for skilled tradespeople. The retrofitting of older buildings to meet modern earthquake standards (seismic strengthening) often involves intricate steelwork where precision welding is non-negotiable. Furthermore, as Wellington positions itself as a green technology hub, the energy sector—including offshore wind potential and geothermal projects—relies heavily on welded pipelines and structures. The welder is thus not just a builder of new things, but a guardian of existing infrastructure, ensuring that the city remains safe and functional against natural forces.</w:t>
      </w:r>
    </w:p>
    <w:bookmarkEnd w:id="20"/>
    <w:bookmarkStart w:id="21" w:name="cultural-perception-the-pride-in-trade"/>
    <w:p>
      <w:pPr>
        <w:pStyle w:val="Heading2"/>
      </w:pPr>
      <w:r>
        <w:t xml:space="preserve">Cultural Perception: The Pride in Trade</w:t>
      </w:r>
    </w:p>
    <w:p>
      <w:pPr>
        <w:pStyle w:val="FirstParagraph"/>
      </w:pPr>
      <w:r>
        <w:t xml:space="preserve">In</w:t>
      </w:r>
      <w:r>
        <w:t xml:space="preserve"> </w:t>
      </w:r>
      <w:r>
        <w:rPr>
          <w:bCs/>
          <w:b/>
        </w:rPr>
        <w:t xml:space="preserve">New Zealand Wellington</w:t>
      </w:r>
      <w:r>
        <w:t xml:space="preserve">, there exists a unique cultural appreciation for tradespeople that distinguishes the region from many other global capitals. There is a profound sense of "earthy" pragmatism Kiwi culture values hands-on problem solving. For the</w:t>
      </w:r>
      <w:r>
        <w:t xml:space="preserve"> </w:t>
      </w:r>
      <w:r>
        <w:rPr>
          <w:bCs/>
          <w:b/>
        </w:rPr>
        <w:t xml:space="preserve">Welder</w:t>
      </w:r>
      <w:r>
        <w:t xml:space="preserve">, this translates into high social respect and professional dignity. It is not merely viewed as labor; it is recognized as an art form requiring intense focus, technical knowledge, and physical endurance.</w:t>
      </w:r>
    </w:p>
    <w:p>
      <w:pPr>
        <w:pStyle w:val="BodyText"/>
      </w:pPr>
      <w:r>
        <w:t xml:space="preserve">This cultural context shapes the identity of the welder in Wellington. Unlike in some industrial hubs where workers may feel alienated from their output, a welder in Wellington often sees the tangible results of their work integrated into community spaces—the local library’s steel atrium, the tram systems, or residential constructions. This connection fosters a sense of pride and belonging. Reflecting on this aspect reveals that the role of the</w:t>
      </w:r>
      <w:r>
        <w:t xml:space="preserve"> </w:t>
      </w:r>
      <w:r>
        <w:rPr>
          <w:bCs/>
          <w:b/>
        </w:rPr>
        <w:t xml:space="preserve">Welder</w:t>
      </w:r>
      <w:r>
        <w:t xml:space="preserve"> </w:t>
      </w:r>
      <w:r>
        <w:t xml:space="preserve">is deeply tied to community identity. They are the unseen architects of public confidence in our built environment.</w:t>
      </w:r>
    </w:p>
    <w:bookmarkEnd w:id="21"/>
    <w:bookmarkStart w:id="22" w:name="X913acc69fe600b62cb0c33bee8dd87e37ee6657"/>
    <w:p>
      <w:pPr>
        <w:pStyle w:val="Heading2"/>
      </w:pPr>
      <w:r>
        <w:t xml:space="preserve">The Intersection of Tradition and Technology</w:t>
      </w:r>
    </w:p>
    <w:p>
      <w:pPr>
        <w:pStyle w:val="FirstParagraph"/>
      </w:pPr>
      <w:r>
        <w:t xml:space="preserve">The evolution of welding technology presents a fascinating narrative for reflection. Traditionally, welding was associated with raw heat, sparks, and manual dexterity. However, in modern</w:t>
      </w:r>
      <w:r>
        <w:t xml:space="preserve"> </w:t>
      </w:r>
      <w:r>
        <w:rPr>
          <w:bCs/>
          <w:b/>
        </w:rPr>
        <w:t xml:space="preserve">New Zealand Wellington</w:t>
      </w:r>
      <w:r>
        <w:t xml:space="preserve">, the industry is increasingly digitalized. Robotic arms now handle repetitive tasks in manufacturing hubs like Lower Hutt’s industrial estates, while human welders are required for complex inspections and custom fabrications.</w:t>
      </w:r>
    </w:p>
    <w:p>
      <w:pPr>
        <w:pStyle w:val="BodyText"/>
      </w:pPr>
      <w:r>
        <w:t xml:space="preserve">This technological shift challenges the traditional definition of a welder but elevates their role to that of a technician-engineer hybrid. A modern</w:t>
      </w:r>
      <w:r>
        <w:t xml:space="preserve"> </w:t>
      </w:r>
      <w:r>
        <w:rPr>
          <w:bCs/>
          <w:b/>
        </w:rPr>
        <w:t xml:space="preserve">Welder</w:t>
      </w:r>
      <w:r>
        <w:t xml:space="preserve"> </w:t>
      </w:r>
      <w:r>
        <w:t xml:space="preserve">in Wellington must understand computer-aided design (CAD), metallurgy, and quality assurance protocols. This reflection highlights an important transition: the skill set required is expanding rather than diminishing. The city’s commitment to high-tech manufacturing means that welders are at the forefront of innovation, blending ancient techniques of fusion with cutting-edge automation.</w:t>
      </w:r>
    </w:p>
    <w:bookmarkEnd w:id="22"/>
    <w:bookmarkStart w:id="23" w:name="Xc3131b44cc6e0c52c0f0ebe61437dcc9cc59f37"/>
    <w:p>
      <w:pPr>
        <w:pStyle w:val="Heading2"/>
      </w:pPr>
      <w:r>
        <w:t xml:space="preserve">Sustainability and Environmental Responsibility</w:t>
      </w:r>
    </w:p>
    <w:p>
      <w:pPr>
        <w:pStyle w:val="FirstParagraph"/>
      </w:pPr>
      <w:r>
        <w:t xml:space="preserve">A critical dimension of contemporary reflection on any industrial role in</w:t>
      </w:r>
      <w:r>
        <w:t xml:space="preserve"> </w:t>
      </w:r>
      <w:r>
        <w:rPr>
          <w:bCs/>
          <w:b/>
        </w:rPr>
        <w:t xml:space="preserve">New Zealand Wellington</w:t>
      </w:r>
      <w:r>
        <w:t xml:space="preserve"> </w:t>
      </w:r>
      <w:r>
        <w:t xml:space="preserve">is environmental stewardship. New Zealand has ambitious zero-carbon goals, and the welding industry is no exception. Welding processes can be energy-intensive, but they are also essential for creating sustainable solutions.</w:t>
      </w:r>
    </w:p>
    <w:p>
      <w:pPr>
        <w:pStyle w:val="BodyText"/>
      </w:pPr>
      <w:r>
        <w:t xml:space="preserve">The</w:t>
      </w:r>
      <w:r>
        <w:t xml:space="preserve"> </w:t>
      </w:r>
      <w:r>
        <w:rPr>
          <w:bCs/>
          <w:b/>
        </w:rPr>
        <w:t xml:space="preserve">Welder</w:t>
      </w:r>
      <w:r>
        <w:t xml:space="preserve"> </w:t>
      </w:r>
      <w:r>
        <w:t xml:space="preserve">contributes to sustainability through repair economies. Rather than discarding damaged machinery or structural components, skilled welders can restore them to full functionality, thereby reducing waste and the carbon footprint associated with manufacturing new parts. In Wellington’s port areas, welders are vital for maintaining electric and hybrid vessels as the maritime industry transitions away from fossil fuels. Thus, the welder is an active agent in environmental conservation, extending the lifecycle of materials and supporting green infrastructure projects.</w:t>
      </w:r>
    </w:p>
    <w:bookmarkEnd w:id="23"/>
    <w:bookmarkStart w:id="24" w:name="future-outlook-the-skilled-workforce-gap"/>
    <w:p>
      <w:pPr>
        <w:pStyle w:val="Heading2"/>
      </w:pPr>
      <w:r>
        <w:t xml:space="preserve">Future Outlook: The Skilled Workforce Gap</w:t>
      </w:r>
    </w:p>
    <w:p>
      <w:pPr>
        <w:pStyle w:val="FirstParagraph"/>
      </w:pPr>
      <w:r>
        <w:t xml:space="preserve">Looking ahead,</w:t>
      </w:r>
      <w:r>
        <w:t xml:space="preserve"> </w:t>
      </w:r>
      <w:r>
        <w:rPr>
          <w:bCs/>
          <w:b/>
        </w:rPr>
        <w:t xml:space="preserve">New Zealand Wellington</w:t>
      </w:r>
      <w:r>
        <w:t xml:space="preserve">, like much of New Zealand, faces a skilled workforce shortage. The aging demographic of experienced tradespeople creates a pressing need for mentorship and training programs. Reflections on the future must therefore include education and apprenticeship models.</w:t>
      </w:r>
    </w:p>
    <w:p>
      <w:pPr>
        <w:pStyle w:val="BodyText"/>
      </w:pPr>
      <w:r>
        <w:t xml:space="preserve">The role of the</w:t>
      </w:r>
      <w:r>
        <w:t xml:space="preserve"> </w:t>
      </w:r>
      <w:r>
        <w:rPr>
          <w:bCs/>
          <w:b/>
        </w:rPr>
        <w:t xml:space="preserve">Welder</w:t>
      </w:r>
      <w:r>
        <w:t xml:space="preserve"> </w:t>
      </w:r>
      <w:r>
        <w:t xml:space="preserve">in Wellington is evolving from a solitary craft to a collaborative, interdisciplinary profession. Future welders will need to be not only technically proficient but also adaptable, capable of working in diverse sectors ranging from aerospace manufacturing to renewable energy installation. Investing in this workforce is crucial for Wellington’s economic resilience. By valorizing the trade through better wages, safety standards, and educational pathways, the city can ensure that it has a robust cadre of welders ready to meet future challenges.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in</w:t>
      </w:r>
      <w:r>
        <w:t xml:space="preserve"> </w:t>
      </w:r>
      <w:r>
        <w:rPr>
          <w:bCs/>
          <w:b/>
        </w:rPr>
        <w:t xml:space="preserve">New Zealand Wellington</w:t>
      </w:r>
      <w:r>
        <w:t xml:space="preserve"> </w:t>
      </w:r>
      <w:r>
        <w:t xml:space="preserve">is far more than a technician joining metals; they are essential custodians of infrastructure, symbols of cultural pride, and pioneers in sustainable industry. Their work underpins the safety of the city against natural hazards while simultaneously driving economic growth through manufacturing and construction. As Wellington continues to grow and adapt to global challenges, the welder’s role will remain central. It is a profession that demands respect, continuous learning, and innovation. To understand Wellington’s present strength and future potential is to understand the vital contribution of its welders—their sparks lighting the way toward a resilient and sustainable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Welder in New Zealand Wellington</dc:title>
  <dc:creator/>
  <dc:language>en</dc:language>
  <cp:keywords/>
  <dcterms:created xsi:type="dcterms:W3CDTF">2026-07-29T17:03:00Z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