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Welder's</w:t>
      </w:r>
      <w:r>
        <w:t xml:space="preserve"> </w:t>
      </w:r>
      <w:r>
        <w:t xml:space="preserve">Role</w:t>
      </w:r>
      <w:r>
        <w:t xml:space="preserve"> </w:t>
      </w:r>
      <w:r>
        <w:t xml:space="preserve">in</w:t>
      </w:r>
      <w:r>
        <w:t xml:space="preserve"> </w:t>
      </w:r>
      <w:r>
        <w:t xml:space="preserve">the</w:t>
      </w:r>
      <w:r>
        <w:t xml:space="preserve"> </w:t>
      </w:r>
      <w:r>
        <w:t xml:space="preserve">Transformation</w:t>
      </w:r>
      <w:r>
        <w:t xml:space="preserve"> </w:t>
      </w:r>
      <w:r>
        <w:t xml:space="preserve">of</w:t>
      </w:r>
      <w:r>
        <w:t xml:space="preserve"> </w:t>
      </w:r>
      <w:r>
        <w:t xml:space="preserve">Qatar</w:t>
      </w:r>
      <w:r>
        <w:t xml:space="preserve"> </w:t>
      </w:r>
      <w:r>
        <w:t xml:space="preserve">Doha</w:t>
      </w:r>
    </w:p>
    <w:bookmarkStart w:id="25" w:name="X1f43f1db2f5a223df2c5a50574a72fd5f1a8a92"/>
    <w:p>
      <w:pPr>
        <w:pStyle w:val="Heading1"/>
      </w:pPr>
      <w:r>
        <w:t xml:space="preserve">The Spark of Progress: A Reflection Paper on the Welder in the Context of Qatar Doha</w:t>
      </w:r>
    </w:p>
    <w:p>
      <w:pPr>
        <w:pStyle w:val="FirstParagraph"/>
      </w:pPr>
      <w:r>
        <w:t xml:space="preserve">The skyline of</w:t>
      </w:r>
      <w:r>
        <w:t xml:space="preserve"> </w:t>
      </w:r>
      <w:r>
        <w:rPr>
          <w:bCs/>
          <w:b/>
        </w:rPr>
        <w:t xml:space="preserve">Doha</w:t>
      </w:r>
      <w:r>
        <w:t xml:space="preserve">, Qatar, stands as a testament to one of the most rapid and ambitious urban transformations in modern history. From a modest coastal settlement to a gleaming metropolis known for its architectural marvels like the Museum of Islamic Art and the towering skyscrapers of West Bay,</w:t>
      </w:r>
      <w:r>
        <w:t xml:space="preserve"> </w:t>
      </w:r>
      <w:r>
        <w:rPr>
          <w:bCs/>
          <w:b/>
        </w:rPr>
        <w:t xml:space="preserve">Doha</w:t>
      </w:r>
      <w:r>
        <w:t xml:space="preserve"> </w:t>
      </w:r>
      <w:r>
        <w:t xml:space="preserve">has become a symbol of economic resilience and visionary planning. However, behind the polished glass facades and steel structures that define this city lies a fundamental trade that often goes unnoticed by the casual observer yet remains indispensable to its existence: the work of the</w:t>
      </w:r>
      <w:r>
        <w:t xml:space="preserve"> </w:t>
      </w:r>
      <w:r>
        <w:rPr>
          <w:bCs/>
          <w:b/>
        </w:rPr>
        <w:t xml:space="preserve">welder</w:t>
      </w:r>
      <w:r>
        <w:t xml:space="preserve">. This reflection paper seeks to explore not only the technical contributions of welders but also their broader societal and cultural significance within the specific context of</w:t>
      </w:r>
      <w:r>
        <w:t xml:space="preserve"> </w:t>
      </w:r>
      <w:r>
        <w:rPr>
          <w:bCs/>
          <w:b/>
        </w:rPr>
        <w:t xml:space="preserve">Qatar Doha</w:t>
      </w:r>
      <w:r>
        <w:t xml:space="preserve">.</w:t>
      </w:r>
    </w:p>
    <w:bookmarkStart w:id="20" w:name="the-invisible-backbone-of-infrastructure"/>
    <w:p>
      <w:pPr>
        <w:pStyle w:val="Heading2"/>
      </w:pPr>
      <w:r>
        <w:t xml:space="preserve">The Invisible Backbone of Infrastructure</w:t>
      </w:r>
    </w:p>
    <w:p>
      <w:pPr>
        <w:pStyle w:val="FirstParagraph"/>
      </w:pPr>
      <w:r>
        <w:t xml:space="preserve">In discussions regarding construction and development, attention is frequently drawn to architects, engineers, and project managers. Yet, it is the</w:t>
      </w:r>
      <w:r>
        <w:t xml:space="preserve"> </w:t>
      </w:r>
      <w:r>
        <w:rPr>
          <w:bCs/>
          <w:b/>
        </w:rPr>
        <w:t xml:space="preserve">welder</w:t>
      </w:r>
      <w:r>
        <w:t xml:space="preserve"> </w:t>
      </w:r>
      <w:r>
        <w:t xml:space="preserve">who translates blueprints into tangible reality. In</w:t>
      </w:r>
      <w:r>
        <w:t xml:space="preserve"> </w:t>
      </w:r>
      <w:r>
        <w:rPr>
          <w:bCs/>
          <w:b/>
        </w:rPr>
        <w:t xml:space="preserve">Doha</w:t>
      </w:r>
      <w:r>
        <w:t xml:space="preserve">, where extreme heat demands robust materials and precise fabrication to ensure structural integrity over decades of service under harsh environmental conditions, the role of the welder is critical. Whether joining steel beams for high-rise residential complexes or securing pipelines for natural gas infrastructure, the</w:t>
      </w:r>
      <w:r>
        <w:t xml:space="preserve"> </w:t>
      </w:r>
      <w:r>
        <w:rPr>
          <w:bCs/>
          <w:b/>
        </w:rPr>
        <w:t xml:space="preserve">welder</w:t>
      </w:r>
      <w:r>
        <w:t xml:space="preserve"> </w:t>
      </w:r>
      <w:r>
        <w:t xml:space="preserve">ensures that the skeleton of</w:t>
      </w:r>
      <w:r>
        <w:t xml:space="preserve"> </w:t>
      </w:r>
      <w:r>
        <w:rPr>
          <w:bCs/>
          <w:b/>
        </w:rPr>
        <w:t xml:space="preserve">Doha</w:t>
      </w:r>
      <w:r>
        <w:t xml:space="preserve"> </w:t>
      </w:r>
      <w:r>
        <w:t xml:space="preserve">remains unbroken and secure.</w:t>
      </w:r>
    </w:p>
    <w:p>
      <w:pPr>
        <w:pStyle w:val="BodyText"/>
      </w:pPr>
      <w:r>
        <w:t xml:space="preserve">The reflection on this trade reveals a deep respect for craftsmanship under pressure. In</w:t>
      </w:r>
      <w:r>
        <w:t xml:space="preserve"> </w:t>
      </w:r>
      <w:r>
        <w:rPr>
          <w:bCs/>
          <w:b/>
        </w:rPr>
        <w:t xml:space="preserve">Doha</w:t>
      </w:r>
      <w:r>
        <w:t xml:space="preserve">, welders often work in environments that test human endurance, requiring precision despite temperatures that can soar well above 40 degrees Celsius. This dedication highlights a narrative of perseverance and skill. The</w:t>
      </w:r>
      <w:r>
        <w:t xml:space="preserve"> </w:t>
      </w:r>
      <w:r>
        <w:rPr>
          <w:bCs/>
          <w:b/>
        </w:rPr>
        <w:t xml:space="preserve">welder</w:t>
      </w:r>
      <w:r>
        <w:t xml:space="preserve"> </w:t>
      </w:r>
      <w:r>
        <w:t xml:space="preserve">is not merely assembling metal; they are crafting the safety and stability of a nation striving for modernity.</w:t>
      </w:r>
    </w:p>
    <w:bookmarkEnd w:id="20"/>
    <w:bookmarkStart w:id="21" w:name="Xbe6a5c60bc3d1d47ba2312441ac176d9b4f4f23"/>
    <w:p>
      <w:pPr>
        <w:pStyle w:val="Heading2"/>
      </w:pPr>
      <w:r>
        <w:t xml:space="preserve">Cultural Diversity and the Migrant Workforce</w:t>
      </w:r>
    </w:p>
    <w:p>
      <w:pPr>
        <w:pStyle w:val="FirstParagraph"/>
      </w:pPr>
      <w:r>
        <w:t xml:space="preserve">A reflection on welding in</w:t>
      </w:r>
      <w:r>
        <w:t xml:space="preserve"> </w:t>
      </w:r>
      <w:r>
        <w:rPr>
          <w:bCs/>
          <w:b/>
        </w:rPr>
        <w:t xml:space="preserve">Doha</w:t>
      </w:r>
      <w:r>
        <w:t xml:space="preserve"> </w:t>
      </w:r>
      <w:r>
        <w:t xml:space="preserve">cannot ignore the demographic landscape of its workforce. Qatar’s construction sector is powered by a diverse array of laborers from South Asia, Southeast Asia, Africa, and other parts of the Middle East. The</w:t>
      </w:r>
      <w:r>
        <w:t xml:space="preserve"> </w:t>
      </w:r>
      <w:r>
        <w:rPr>
          <w:bCs/>
          <w:b/>
        </w:rPr>
        <w:t xml:space="preserve">welder</w:t>
      </w:r>
      <w:r>
        <w:t xml:space="preserve">, therefore, becomes a figure representing global migration and cultural exchange. In workshops across</w:t>
      </w:r>
      <w:r>
        <w:t xml:space="preserve"> </w:t>
      </w:r>
      <w:r>
        <w:rPr>
          <w:bCs/>
          <w:b/>
        </w:rPr>
        <w:t xml:space="preserve">Doha</w:t>
      </w:r>
      <w:r>
        <w:t xml:space="preserve">, one finds artisans sharing techniques passed down through generations in their home countries while adapting to international standards required by Qatari projects.</w:t>
      </w:r>
    </w:p>
    <w:p>
      <w:pPr>
        <w:pStyle w:val="BodyText"/>
      </w:pPr>
      <w:r>
        <w:t xml:space="preserve">This diversity enriches the professional environment but also raises important reflections on labor rights, integration, and recognition. The</w:t>
      </w:r>
      <w:r>
        <w:t xml:space="preserve"> </w:t>
      </w:r>
      <w:r>
        <w:rPr>
          <w:bCs/>
          <w:b/>
        </w:rPr>
        <w:t xml:space="preserve">welder</w:t>
      </w:r>
      <w:r>
        <w:t xml:space="preserve"> </w:t>
      </w:r>
      <w:r>
        <w:t xml:space="preserve">contributes significantly to the GDP and development goals of Qatar, yet their individual stories are often lost in the macroeconomic data. Recognizing their contribution is essential for fostering a more inclusive narrative about what it means to build</w:t>
      </w:r>
      <w:r>
        <w:t xml:space="preserve"> </w:t>
      </w:r>
      <w:r>
        <w:rPr>
          <w:bCs/>
          <w:b/>
        </w:rPr>
        <w:t xml:space="preserve">Doha</w:t>
      </w:r>
      <w:r>
        <w:t xml:space="preserve">. It is a reminder that behind every completed project is a human being whose labor has shaped the physical and economic landscape of this emirate.</w:t>
      </w:r>
    </w:p>
    <w:bookmarkEnd w:id="21"/>
    <w:bookmarkStart w:id="22" w:name="Xea87221ea59558d7973efbb2e9ffc9ffded0ef9"/>
    <w:p>
      <w:pPr>
        <w:pStyle w:val="Heading2"/>
      </w:pPr>
      <w:r>
        <w:t xml:space="preserve">Technological Evolution and Skill Adaptation</w:t>
      </w:r>
    </w:p>
    <w:p>
      <w:pPr>
        <w:pStyle w:val="FirstParagraph"/>
      </w:pPr>
      <w:r>
        <w:t xml:space="preserve">The industry of welding in</w:t>
      </w:r>
      <w:r>
        <w:t xml:space="preserve"> </w:t>
      </w:r>
      <w:r>
        <w:rPr>
          <w:bCs/>
          <w:b/>
        </w:rPr>
        <w:t xml:space="preserve">Doha</w:t>
      </w:r>
      <w:r>
        <w:t xml:space="preserve"> </w:t>
      </w:r>
      <w:r>
        <w:t xml:space="preserve">is not static; it evolves alongside technology. As Qatar invests heavily in smart cities, sustainability initiatives, and renewable energy projects, the tools and methods used by the</w:t>
      </w:r>
      <w:r>
        <w:t xml:space="preserve"> </w:t>
      </w:r>
      <w:r>
        <w:rPr>
          <w:bCs/>
          <w:b/>
        </w:rPr>
        <w:t xml:space="preserve">welder</w:t>
      </w:r>
      <w:r>
        <w:t xml:space="preserve"> </w:t>
      </w:r>
      <w:r>
        <w:t xml:space="preserve">are advancing. Robotic welding arms may handle repetitive tasks in large-scale fabrication yards within industrial zones like Ras Laffan or Umm Al-Houl, while human welders focus on complex joints that require adaptability and judgment.</w:t>
      </w:r>
    </w:p>
    <w:p>
      <w:pPr>
        <w:pStyle w:val="BodyText"/>
      </w:pPr>
      <w:r>
        <w:t xml:space="preserve">This shift necessitates a continuous reflection on education and training. The modern</w:t>
      </w:r>
      <w:r>
        <w:t xml:space="preserve"> </w:t>
      </w:r>
      <w:r>
        <w:rPr>
          <w:bCs/>
          <w:b/>
        </w:rPr>
        <w:t xml:space="preserve">welder</w:t>
      </w:r>
      <w:r>
        <w:t xml:space="preserve"> </w:t>
      </w:r>
      <w:r>
        <w:t xml:space="preserve">in</w:t>
      </w:r>
      <w:r>
        <w:t xml:space="preserve"> </w:t>
      </w:r>
      <w:r>
        <w:rPr>
          <w:bCs/>
          <w:b/>
        </w:rPr>
        <w:t xml:space="preserve">Doha</w:t>
      </w:r>
      <w:r>
        <w:t xml:space="preserve"> </w:t>
      </w:r>
      <w:r>
        <w:t xml:space="preserve">must be tech-savvy, understanding digital blueprints and operating sophisticated machinery. This evolution reflects Qatar’s broader Vision 2030, which aims to diversify the economy beyond hydrocarbons by investing in human capital and technology. Thus, the welder is also a student of progress, constantly upgrading skills to meet the demands of a forward-looking society.</w:t>
      </w:r>
    </w:p>
    <w:bookmarkEnd w:id="22"/>
    <w:bookmarkStart w:id="23" w:name="Xc3131b44cc6e0c52c0f0ebe61437dcc9cc59f37"/>
    <w:p>
      <w:pPr>
        <w:pStyle w:val="Heading2"/>
      </w:pPr>
      <w:r>
        <w:t xml:space="preserve">Sustainability and Environmental Responsibility</w:t>
      </w:r>
    </w:p>
    <w:p>
      <w:pPr>
        <w:pStyle w:val="FirstParagraph"/>
      </w:pPr>
      <w:r>
        <w:t xml:space="preserve">In recent years, sustainability has become a central theme in global construction practices. In</w:t>
      </w:r>
      <w:r>
        <w:t xml:space="preserve"> </w:t>
      </w:r>
      <w:r>
        <w:rPr>
          <w:bCs/>
          <w:b/>
        </w:rPr>
        <w:t xml:space="preserve">Doha</w:t>
      </w:r>
      <w:r>
        <w:t xml:space="preserve">, as green building certifications gain importance, welders play a vital role in minimizing waste and ensuring efficient material usage. Precision welding reduces the need for excessive materials and ensures that structures are energy-efficient and long-lasting.</w:t>
      </w:r>
    </w:p>
    <w:p>
      <w:pPr>
        <w:pStyle w:val="BodyText"/>
      </w:pPr>
      <w:r>
        <w:t xml:space="preserve">Reflecting on this aspect, we see that the</w:t>
      </w:r>
      <w:r>
        <w:t xml:space="preserve"> </w:t>
      </w:r>
      <w:r>
        <w:rPr>
          <w:bCs/>
          <w:b/>
        </w:rPr>
        <w:t xml:space="preserve">welder</w:t>
      </w:r>
      <w:r>
        <w:t xml:space="preserve"> </w:t>
      </w:r>
      <w:r>
        <w:t xml:space="preserve">is an agent of environmental stewardship. By adhering to strict quality controls, they prevent structural failures that could lead to costly repairs or resource wastage. In a region where water and resources are precious, the efficiency brought by skilled welding contributes directly to sustainable development goals. This adds another layer of responsibility and pride to the profession.</w:t>
      </w:r>
    </w:p>
    <w:bookmarkEnd w:id="23"/>
    <w:bookmarkStart w:id="24" w:name="conclusion-honoring-the-craft-in-doha"/>
    <w:p>
      <w:pPr>
        <w:pStyle w:val="Heading2"/>
      </w:pPr>
      <w:r>
        <w:t xml:space="preserve">Conclusion: Honoring the Craft in Doha</w:t>
      </w:r>
    </w:p>
    <w:p>
      <w:pPr>
        <w:pStyle w:val="FirstParagraph"/>
      </w:pPr>
      <w:r>
        <w:t xml:space="preserve">In conclusion, this reflection paper highlights that the</w:t>
      </w:r>
      <w:r>
        <w:t xml:space="preserve"> </w:t>
      </w:r>
      <w:r>
        <w:rPr>
          <w:bCs/>
          <w:b/>
        </w:rPr>
        <w:t xml:space="preserve">welder</w:t>
      </w:r>
      <w:r>
        <w:t xml:space="preserve"> </w:t>
      </w:r>
      <w:r>
        <w:t xml:space="preserve">is far more than a technician; they are an integral part of</w:t>
      </w:r>
      <w:r>
        <w:t xml:space="preserve"> </w:t>
      </w:r>
      <w:r>
        <w:rPr>
          <w:bCs/>
          <w:b/>
        </w:rPr>
        <w:t xml:space="preserve">Doha’s</w:t>
      </w:r>
      <w:r>
        <w:t xml:space="preserve"> </w:t>
      </w:r>
      <w:r>
        <w:t xml:space="preserve">identity and progress. From ensuring structural safety in extreme climates to fostering cultural diversity through migration, and from embracing technological advancements to promoting sustainability, welders shape the city in profound ways.</w:t>
      </w:r>
    </w:p>
    <w:p>
      <w:pPr>
        <w:pStyle w:val="BodyText"/>
      </w:pPr>
      <w:r>
        <w:t xml:space="preserve">As</w:t>
      </w:r>
      <w:r>
        <w:t xml:space="preserve"> </w:t>
      </w:r>
      <w:r>
        <w:rPr>
          <w:bCs/>
          <w:b/>
        </w:rPr>
        <w:t xml:space="preserve">Doha</w:t>
      </w:r>
      <w:r>
        <w:t xml:space="preserve"> </w:t>
      </w:r>
      <w:r>
        <w:t xml:space="preserve">continues its journey toward becoming a global hub of innovation and culture, it is imperative that we acknowledge and value the contributions of those who build its foundation. The sparks generated by welding torches are not just melting metal; they are forging the future of</w:t>
      </w:r>
      <w:r>
        <w:t xml:space="preserve"> </w:t>
      </w:r>
      <w:r>
        <w:rPr>
          <w:bCs/>
          <w:b/>
        </w:rPr>
        <w:t xml:space="preserve">Doha</w:t>
      </w:r>
      <w:r>
        <w:t xml:space="preserve">. Recognizing this trade with dignity and respect is essential for honoring the collective effort behind one of the world’s most dynamic urban transformations.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Welder's Role in the Transformation of Qatar Doha</dc:title>
  <dc:creator/>
  <dc:language>en</dc:language>
  <cp:keywords/>
  <dcterms:created xsi:type="dcterms:W3CDTF">2026-07-30T08:06:43Z</dcterms:created>
  <dcterms:modified xsi:type="dcterms:W3CDTF">2026-07-30T08:06:43Z</dcterms:modified>
</cp:coreProperties>
</file>

<file path=docProps/custom.xml><?xml version="1.0" encoding="utf-8"?>
<Properties xmlns="http://schemas.openxmlformats.org/officeDocument/2006/custom-properties" xmlns:vt="http://schemas.openxmlformats.org/officeDocument/2006/docPropsVTypes"/>
</file>