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d84587795d00b939c1f4c9139b20a621a2e0c89"/>
    <w:p>
      <w:pPr>
        <w:pStyle w:val="Heading1"/>
      </w:pPr>
      <w:r>
        <w:t xml:space="preserve">The Spark of Industry and Hope: A Reflection Paper on the Welder in South Africa, Cape Town</w:t>
      </w:r>
    </w:p>
    <w:p>
      <w:pPr>
        <w:pStyle w:val="FirstParagraph"/>
      </w:pPr>
      <w:r>
        <w:t xml:space="preserve">To understand the significance of a welder in South Africa, and specifically within the dynamic economic hub of Cape Town, is to look beyond the sparks flying from a torch. It is to witness a profession that serves as both an anchor for industrial stability and a vessel for social aspiration. In reflection on this role, one must consider the interplay between technical precision, economic necessity, and the unique socio-political landscape of our country. The welder is not merely a technician; they are artisans of structure and symbols of resilience in a nation striving to rebuild its infrastructure while addressing historical inequalities.</w:t>
      </w:r>
    </w:p>
    <w:bookmarkStart w:id="20" w:name="X01d75d72b23c2fcadb9ab7025d8e410a9c135f3"/>
    <w:p>
      <w:pPr>
        <w:pStyle w:val="Heading2"/>
      </w:pPr>
      <w:r>
        <w:t xml:space="preserve">The Technical Artistry in a Coastal Metropolis</w:t>
      </w:r>
    </w:p>
    <w:p>
      <w:pPr>
        <w:pStyle w:val="FirstParagraph"/>
      </w:pPr>
      <w:r>
        <w:t xml:space="preserve">Cape Town, with its rugged coastline and booming tourism industry, presents unique challenges for welding professionals. The air here is often thick with salt from the Atlantic Ocean, creating an aggressive corrosive environment for metal structures. A welder working in South Africa, Cape Town must therefore possess not only standard welding certifications but a specialized understanding of corrosion-resistant alloys and protective coatings. Whether repairing the steel frameworks of Table Mountain cable car systems or constructing waterfront hospitality venues, these professionals ensure that the city’s aesthetic beauty does not come at the cost of structural integrity.</w:t>
      </w:r>
    </w:p>
    <w:p>
      <w:pPr>
        <w:pStyle w:val="BodyText"/>
      </w:pPr>
      <w:r>
        <w:t xml:space="preserve">Reflecting on this technical aspect, I am struck by the precision required in a city that prides itself on being a global tourist destination. Every weld must be clean, strong, and often invisible to the naked eye yet capable of bearing immense loads. This duality mirrors the broader role of the skilled artisan: they work behind the scenes to enable public safety and enjoyment. In Cape Town, where infrastructure projects are frequently scrutinized by international standards due to tourism revenue dependence, the welder bears a heavy responsibility. Their craft is literally holding up parts of one of Africa’s most visited cities.</w:t>
      </w:r>
    </w:p>
    <w:bookmarkEnd w:id="20"/>
    <w:bookmarkStart w:id="21" w:name="X3ac892e0e3f6cdde8653dda42e0a9fd637fcd85"/>
    <w:p>
      <w:pPr>
        <w:pStyle w:val="Heading2"/>
      </w:pPr>
      <w:r>
        <w:t xml:space="preserve">Economic Empowerment and Historical Context</w:t>
      </w:r>
    </w:p>
    <w:p>
      <w:pPr>
        <w:pStyle w:val="FirstParagraph"/>
      </w:pPr>
      <w:r>
        <w:t xml:space="preserve">Beyond the technical realm, the position of a welder in South Africa must be viewed through the lens of post-apartheid economic transformation. Historically, many skilled trades were gatekept from Black South Africans. Today, welding represents one of the most accessible pathways to meaningful employment and entrepreneurship for marginalized communities. In Cape Town’s townships such as Khayelitsha or Mitchells Plain, vocational training centers have seen surging interest in welding programs as a means of achieving financial independence.</w:t>
      </w:r>
    </w:p>
    <w:p>
      <w:pPr>
        <w:pStyle w:val="BodyText"/>
      </w:pPr>
      <w:r>
        <w:t xml:space="preserve">This reflection raises critical questions about access to quality education and equipment. While the desire to become a welder is high, the reality of obtaining accredited training remains uneven. However, when successful, this profession offers a robust route out of poverty. A skilled welder in Cape Town can command respectable wages in sectors ranging from construction and marine repair to manufacturing and renewable energy projects like wind farms near Saldanha Bay. Thus, the welder becomes an agent of economic inclusion, contributing directly to the Gross Domestic Product (GDP) while uplifting their families and communities.</w:t>
      </w:r>
    </w:p>
    <w:bookmarkEnd w:id="21"/>
    <w:bookmarkStart w:id="22" w:name="Xcb614347717306561a3364312449bb6a9b94b92"/>
    <w:p>
      <w:pPr>
        <w:pStyle w:val="Heading2"/>
      </w:pPr>
      <w:r>
        <w:t xml:space="preserve">The Welder in Renewable Energy Transition</w:t>
      </w:r>
    </w:p>
    <w:p>
      <w:pPr>
        <w:pStyle w:val="FirstParagraph"/>
      </w:pPr>
      <w:r>
        <w:t xml:space="preserve">A particularly profound reflection involves the evolving role of welding within South Africa’s energy crisis and subsequent green transition. As Cape Town faces recurring load-shedding challenges, there is a massive push toward renewable energy solutions, including solar farms and wind turbines. These projects require extensive structural support systems, piping, and maintenance—tasks predominantly handled by welders.</w:t>
      </w:r>
    </w:p>
    <w:p>
      <w:pPr>
        <w:pStyle w:val="BodyText"/>
      </w:pPr>
      <w:r>
        <w:t xml:space="preserve">In this context, the welder in South Africa is no longer just part of traditional heavy industry but a key player in national survival strategies. The skills transferable from shipbuilding at the Cape Town docks to fabricating solar panel frames are vast. This adaptability highlights the versatility of modern welding techniques, such as TIG and MIG welding, which are essential for high-efficiency energy infrastructure. Reflecting on this shift underscores how vocational skills can pivot to meet national crises, turning a traditional trade into a cornerstone of sustainable development.</w:t>
      </w:r>
    </w:p>
    <w:bookmarkEnd w:id="22"/>
    <w:bookmarkStart w:id="23" w:name="safety-culture-and-community"/>
    <w:p>
      <w:pPr>
        <w:pStyle w:val="Heading2"/>
      </w:pPr>
      <w:r>
        <w:t xml:space="preserve">Safety, Culture, and Community</w:t>
      </w:r>
    </w:p>
    <w:p>
      <w:pPr>
        <w:pStyle w:val="FirstParagraph"/>
      </w:pPr>
      <w:r>
        <w:t xml:space="preserve">Finally, one must reflect on the cultural fabric woven by welders in Cape Town. The trade is often characterized by camaraderie and mentorship. Senior welders passing down knowledge to apprentices ensure that craftsmanship is preserved. This oral tradition of skill-sharing is vital in a country where informal economies are significant yet often undervalued.</w:t>
      </w:r>
    </w:p>
    <w:p>
      <w:pPr>
        <w:pStyle w:val="BodyText"/>
      </w:pPr>
      <w:r>
        <w:t xml:space="preserve">However, safety remains a paramount concern. Working conditions can be hazardous, with risks ranging from fume inhalation to eye damage and burns. In South Africa, Cape Town has seen improvements in labor laws and safety protocols enforced by bodies like the Department of Employment and Labour. Yet, enforcement varies between large corporate entities and small local workshops. A true reflection on this profession must acknowledge these disparities. The ideal scenario involves rigorous adherence to Occupational Health and Safety standards, ensuring that no worker pays with their health for the nation’s progress.</w:t>
      </w:r>
    </w:p>
    <w:bookmarkEnd w:id="23"/>
    <w:bookmarkStart w:id="24" w:name="conclusion"/>
    <w:p>
      <w:pPr>
        <w:pStyle w:val="Heading2"/>
      </w:pPr>
      <w:r>
        <w:t xml:space="preserve">Conclusion</w:t>
      </w:r>
    </w:p>
    <w:p>
      <w:pPr>
        <w:pStyle w:val="FirstParagraph"/>
      </w:pPr>
      <w:r>
        <w:t xml:space="preserve">In conclusion, the welder in South Africa, Cape Town is a multifaceted professional whose role transcends mere metal fusion. They are guardians of infrastructure in a corrosive coastal environment, catalysts for economic empowerment in a post-apartheid society, and essential contributors to the nation’s renewable energy future. To honor this profession is to recognize the dignity of labor and the potential for skilled trades to drive national development.</w:t>
      </w:r>
    </w:p>
    <w:p>
      <w:pPr>
        <w:pStyle w:val="BodyText"/>
      </w:pPr>
      <w:r>
        <w:t xml:space="preserve">As Cape Town continues to grow and evolve, so too must our support for those who hold it together—one weld at a time. Investing in their training, ensuring their safety, and valuing their expertise is not just an economic imperative but a moral one. The sparks they generate are not just lighting up the night sky; they are illuminating a path toward a more inclusive and resilient South African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Welder in South Africa, Cape Town</dc:title>
  <dc:creator/>
  <dc:language>en</dc:language>
  <cp:keywords/>
  <dcterms:created xsi:type="dcterms:W3CDTF">2026-07-29T16:42:51Z</dcterms:created>
  <dcterms:modified xsi:type="dcterms:W3CDTF">2026-07-29T16:42:51Z</dcterms:modified>
</cp:coreProperties>
</file>

<file path=docProps/custom.xml><?xml version="1.0" encoding="utf-8"?>
<Properties xmlns="http://schemas.openxmlformats.org/officeDocument/2006/custom-properties" xmlns:vt="http://schemas.openxmlformats.org/officeDocument/2006/docPropsVTypes"/>
</file>