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8414b110472e64e1261044a359667fec805af1d"/>
    <w:p>
      <w:pPr>
        <w:pStyle w:val="Heading1"/>
      </w:pPr>
      <w:r>
        <w:t xml:space="preserve">The Art and Science of Joining Metal</w:t>
      </w:r>
      <w:r>
        <w:br/>
      </w:r>
      <w:r>
        <w:t xml:space="preserve">A Reflection on the Role of the Welder in United Kingdom London</w:t>
      </w:r>
    </w:p>
    <w:p>
      <w:pPr>
        <w:pStyle w:val="FirstParagraph"/>
      </w:pPr>
      <w:r>
        <w:rPr>
          <w:bCs/>
          <w:b/>
        </w:rPr>
        <w:t xml:space="preserve">Date:</w:t>
      </w:r>
      <w:r>
        <w:t xml:space="preserve"> </w:t>
      </w:r>
      <w:r>
        <w:t xml:space="preserve">October 26, 2023</w:t>
      </w:r>
      <w:r>
        <w:br/>
      </w:r>
      <w:r>
        <w:rPr>
          <w:bCs/>
          <w:b/>
        </w:rPr>
        <w:t xml:space="preserve">Subject:</w:t>
      </w:r>
    </w:p>
    <w:bookmarkStart w:id="20" w:name="X372628cb52683384d854bcc83e8d42bbfa6df4a"/>
    <w:p>
      <w:pPr>
        <w:pStyle w:val="Heading2"/>
      </w:pPr>
      <w:r>
        <w:t xml:space="preserve">Introduction: The Invisible Backbone of Urban Development</w:t>
      </w:r>
    </w:p>
    <w:p>
      <w:pPr>
        <w:pStyle w:val="FirstParagraph"/>
      </w:pPr>
      <w:r>
        <w:t xml:space="preserve">In the sprawling metropolis known as London, the skyline is often celebrated for its juxtaposition of ancient history and cutting-edge modern architecture. From the historic stones of Westminster to the sleek glass curves of The Shard, these structures define our visual landscape. However, beneath this aesthetic layer lies a critical infrastructure that holds everything together: steel. It is here that I reflect upon my professional journey as a</w:t>
      </w:r>
      <w:r>
        <w:t xml:space="preserve"> </w:t>
      </w:r>
      <w:r>
        <w:rPr>
          <w:bCs/>
          <w:b/>
        </w:rPr>
        <w:t xml:space="preserve">Welder</w:t>
      </w:r>
      <w:r>
        <w:t xml:space="preserve">, operating within the unique and demanding environment of</w:t>
      </w:r>
      <w:r>
        <w:t xml:space="preserve"> </w:t>
      </w:r>
      <w:r>
        <w:rPr>
          <w:bCs/>
          <w:b/>
        </w:rPr>
        <w:t xml:space="preserve">United Kingdom London</w:t>
      </w:r>
      <w:r>
        <w:t xml:space="preserve">. This reflection paper serves not only to document technical competencies but also to explore the cultural, safety, and ethical dimensions inherent in this vital trade. To understand the role of a welder in one of the world’s most complex urban centers is to understand the intersection of human skill, industrial precision, and civic responsibility.</w:t>
      </w:r>
    </w:p>
    <w:bookmarkEnd w:id="20"/>
    <w:bookmarkStart w:id="21" w:name="X37b00545bb0a725aca949c553dbfc48d757f45a"/>
    <w:p>
      <w:pPr>
        <w:pStyle w:val="Heading2"/>
      </w:pPr>
      <w:r>
        <w:t xml:space="preserve">The Unique Context: Welding in United Kingdom London</w:t>
      </w:r>
    </w:p>
    <w:p>
      <w:pPr>
        <w:pStyle w:val="FirstParagraph"/>
      </w:pPr>
      <w:r>
        <w:t xml:space="preserve">The geographical and economic context of</w:t>
      </w:r>
      <w:r>
        <w:t xml:space="preserve"> </w:t>
      </w:r>
      <w:r>
        <w:rPr>
          <w:bCs/>
          <w:b/>
        </w:rPr>
        <w:t xml:space="preserve">United Kingdom London</w:t>
      </w:r>
      <w:r>
        <w:t xml:space="preserve"> </w:t>
      </w:r>
      <w:r>
        <w:t xml:space="preserve">imposes specific constraints and opportunities on any welder. Unlike rural industrial zones where large-scale fabrication might occur in open factories, welding in London is often characterized by constrained spaces, strict noise regulations, and a heightened emphasis on sustainability. The city’s relentless pace means that projects are rarely linear; they are interrupted by logistical hurdles, tight deadlines associated with major infrastructure developments like Crossrail (the Elizabeth Line), and retrofitting requirements for aging Victorian structures.</w:t>
      </w:r>
    </w:p>
    <w:p>
      <w:pPr>
        <w:pStyle w:val="BodyText"/>
      </w:pPr>
      <w:r>
        <w:t xml:space="preserve">Working in this environment requires more than just technical proficiency in manipulating the arc or gas torch. It demands an acute awareness of the surrounding ecosystem. For instance, working on a site near residential areas requires meticulous control over spatter and noise levels to maintain community relations. Furthermore, the regulatory framework within the</w:t>
      </w:r>
      <w:r>
        <w:t xml:space="preserve"> </w:t>
      </w:r>
      <w:r>
        <w:rPr>
          <w:bCs/>
          <w:b/>
        </w:rPr>
        <w:t xml:space="preserve">United Kingdom London</w:t>
      </w:r>
      <w:r>
        <w:t xml:space="preserve"> </w:t>
      </w:r>
      <w:r>
        <w:t xml:space="preserve">area is governed by strict Health and Safety Executive (HSE) standards. As a welder, one does not merely follow rules; one internalizes them. The reflection here is on how these regulations shape behavior, creating a culture where safety is not an afterthought but the foundation of every joint laid.</w:t>
      </w:r>
    </w:p>
    <w:bookmarkEnd w:id="21"/>
    <w:bookmarkStart w:id="22" w:name="technical-mastery-and-adaptability"/>
    <w:p>
      <w:pPr>
        <w:pStyle w:val="Heading2"/>
      </w:pPr>
      <w:r>
        <w:t xml:space="preserve">Technical Mastery and Adaptability</w:t>
      </w:r>
    </w:p>
    <w:p>
      <w:pPr>
        <w:pStyle w:val="FirstParagraph"/>
      </w:pPr>
      <w:r>
        <w:t xml:space="preserve">The core identity of a</w:t>
      </w:r>
      <w:r>
        <w:t xml:space="preserve"> </w:t>
      </w:r>
      <w:r>
        <w:rPr>
          <w:bCs/>
          <w:b/>
        </w:rPr>
        <w:t xml:space="preserve">Welder</w:t>
      </w:r>
      <w:r>
        <w:t xml:space="preserve"> </w:t>
      </w:r>
      <w:r>
        <w:t xml:space="preserve">is defined by technical mastery. Whether employing Gas Tungsten Arc Welding (GTAW), Metal Inert Gas (MIG), or Shielded Metal Arc Welding (SMAW), the practitioner must achieve metallurgical integrity in every seam. However, my reflection reveals that true mastery lies in adaptability. In</w:t>
      </w:r>
      <w:r>
        <w:t xml:space="preserve"> </w:t>
      </w:r>
      <w:r>
        <w:rPr>
          <w:bCs/>
          <w:b/>
        </w:rPr>
        <w:t xml:space="preserve">United Kingdom London</w:t>
      </w:r>
      <w:r>
        <w:t xml:space="preserve">, projects vary wildly—from joining structural steel beams for high-rise construction to repairing complex piping systems in underground utility tunnels.</w:t>
      </w:r>
    </w:p>
    <w:p>
      <w:pPr>
        <w:pStyle w:val="BodyText"/>
      </w:pPr>
      <w:r>
        <w:t xml:space="preserve">I recall a specific project involving heritage conservation, where the task was to reinforce a listed building without altering its visual appearance. This required TIG welding with extreme precision, using filler metals that matched the original corrosion-resistant alloys. The challenge was not just physical dexterity but intellectual engagement with materials science. It taught me that being a</w:t>
      </w:r>
      <w:r>
        <w:t xml:space="preserve"> </w:t>
      </w:r>
      <w:r>
        <w:rPr>
          <w:bCs/>
          <w:b/>
        </w:rPr>
        <w:t xml:space="preserve">Welder</w:t>
      </w:r>
      <w:r>
        <w:t xml:space="preserve"> </w:t>
      </w:r>
      <w:r>
        <w:t xml:space="preserve">is also being an engineer and an archivist simultaneously. The ability to read blueprints, understand stress loads, and select the appropriate consumables is as crucial as the steady hand that guides the electrode.</w:t>
      </w:r>
    </w:p>
    <w:bookmarkEnd w:id="22"/>
    <w:bookmarkStart w:id="23" w:name="safety-the-non-negotiable-ethos"/>
    <w:p>
      <w:pPr>
        <w:pStyle w:val="Heading2"/>
      </w:pPr>
      <w:r>
        <w:t xml:space="preserve">Safety: The Non-Negotiable Ethos</w:t>
      </w:r>
    </w:p>
    <w:p>
      <w:pPr>
        <w:pStyle w:val="FirstParagraph"/>
      </w:pPr>
      <w:r>
        <w:t xml:space="preserve">No reflection on welding is complete without addressing safety. In a dense urban hub like London, the stakes of occupational hazards are magnified. Sparks can ignite materials far from the immediate work zone; fumes from welding stainless steel or galvanized metal pose significant respiratory risks; and arc flash can cause severe eye damage in milliseconds.</w:t>
      </w:r>
    </w:p>
    <w:p>
      <w:pPr>
        <w:pStyle w:val="BodyText"/>
      </w:pPr>
      <w:r>
        <w:t xml:space="preserve">My professional growth has been inextricably linked to a deep respect for Personal Protective Equipment (PPE) and site-specific risk assessments. It is a humbling realization that technology, while powerful, is fragile when mishandled. The culture of "stop work authority" in many London-based construction firms empowers every worker to halt operations if unsafe conditions arise. This democratic approach to safety reinforces the idea that every</w:t>
      </w:r>
      <w:r>
        <w:t xml:space="preserve"> </w:t>
      </w:r>
      <w:r>
        <w:rPr>
          <w:bCs/>
          <w:b/>
        </w:rPr>
        <w:t xml:space="preserve">Welder</w:t>
      </w:r>
      <w:r>
        <w:t xml:space="preserve"> </w:t>
      </w:r>
      <w:r>
        <w:t xml:space="preserve">is responsible for their own well-being and that of their colleagues. It transforms welding from a solitary trade into a collective ethical commitment.</w:t>
      </w:r>
    </w:p>
    <w:bookmarkEnd w:id="23"/>
    <w:bookmarkStart w:id="24" w:name="cultural-integration-and-team-dynamics"/>
    <w:p>
      <w:pPr>
        <w:pStyle w:val="Heading2"/>
      </w:pPr>
      <w:r>
        <w:t xml:space="preserve">Cultural Integration and Team Dynamics</w:t>
      </w:r>
    </w:p>
    <w:p>
      <w:pPr>
        <w:pStyle w:val="FirstParagraph"/>
      </w:pPr>
      <w:r>
        <w:t xml:space="preserve">London is one of the most diverse cities in the world, and its workforce reflects this diversity. As a</w:t>
      </w:r>
      <w:r>
        <w:t xml:space="preserve"> </w:t>
      </w:r>
      <w:r>
        <w:rPr>
          <w:bCs/>
          <w:b/>
        </w:rPr>
        <w:t xml:space="preserve">Welder</w:t>
      </w:r>
      <w:r>
        <w:t xml:space="preserve">, I have collaborated with colleagues from every corner of the globe, bringing varied techniques, problem-solving approaches, and cultural perspectives to the jobsite. This multicultural environment fosters innovation but also requires clear communication protocols. Language barriers can be bridged through universal technical language and visual aids, yet they also highlight the importance of inclusive leadership on site.</w:t>
      </w:r>
    </w:p>
    <w:p>
      <w:pPr>
        <w:pStyle w:val="BodyText"/>
      </w:pPr>
      <w:r>
        <w:t xml:space="preserve">Reflecting on these interactions, I recognize that soft skills are as vital as hard skills. The ability to mentor apprentices, communicate effectively with site managers regarding progress delays due to material shortages, or negotiate shifts in task allocation contributes significantly to project success. In</w:t>
      </w:r>
      <w:r>
        <w:t xml:space="preserve"> </w:t>
      </w:r>
      <w:r>
        <w:rPr>
          <w:bCs/>
          <w:b/>
        </w:rPr>
        <w:t xml:space="preserve">United Kingdom London</w:t>
      </w:r>
      <w:r>
        <w:t xml:space="preserve">, the welder is not an isolated technician but a key node in a complex network of stakeholders.</w:t>
      </w:r>
    </w:p>
    <w:bookmarkEnd w:id="24"/>
    <w:bookmarkStart w:id="25" w:name="sustainability-and-future-outlook"/>
    <w:p>
      <w:pPr>
        <w:pStyle w:val="Heading2"/>
      </w:pPr>
      <w:r>
        <w:t xml:space="preserve">Sustainability and Future Outlook</w:t>
      </w:r>
    </w:p>
    <w:p>
      <w:pPr>
        <w:pStyle w:val="FirstParagraph"/>
      </w:pPr>
      <w:r>
        <w:t xml:space="preserve">Looking toward the future, the role of the welder is evolving alongside global sustainability goals. The construction industry in London is under increasing pressure to reduce its carbon footprint. This has led to greater adoption of automated welding technologies and robotic arms in fabrication shops, while on-site welding remains largely manual due to accessibility issues.</w:t>
      </w:r>
    </w:p>
    <w:p>
      <w:pPr>
        <w:pStyle w:val="BodyText"/>
      </w:pPr>
      <w:r>
        <w:t xml:space="preserve">However, there is a growing emphasis on green materials and energy-efficient processes. As a modern</w:t>
      </w:r>
      <w:r>
        <w:t xml:space="preserve"> </w:t>
      </w:r>
      <w:r>
        <w:rPr>
          <w:bCs/>
          <w:b/>
        </w:rPr>
        <w:t xml:space="preserve">Welder</w:t>
      </w:r>
      <w:r>
        <w:t xml:space="preserve">, I am increasingly involved in discussions regarding the recyclability of metals and the efficiency of power consumption during welding operations. The reflection here is one of anticipation: the trade must adapt to support a greener London. This may involve mastering new alloy compositions or utilizing hybrid manufacturing techniques that reduce waste.</w:t>
      </w:r>
    </w:p>
    <w:bookmarkEnd w:id="25"/>
    <w:bookmarkStart w:id="26" w:name="conclusion"/>
    <w:p>
      <w:pPr>
        <w:pStyle w:val="Heading2"/>
      </w:pPr>
      <w:r>
        <w:t xml:space="preserve">Conclusion</w:t>
      </w:r>
    </w:p>
    <w:p>
      <w:pPr>
        <w:pStyle w:val="FirstParagraph"/>
      </w:pPr>
      <w:r>
        <w:t xml:space="preserve">In conclusion, reflecting on my experience as a welder in</w:t>
      </w:r>
      <w:r>
        <w:t xml:space="preserve"> </w:t>
      </w:r>
      <w:r>
        <w:rPr>
          <w:bCs/>
          <w:b/>
        </w:rPr>
        <w:t xml:space="preserve">United Kingdom London</w:t>
      </w:r>
      <w:r>
        <w:t xml:space="preserve">, I am struck by the profound impact of this seemingly specialized trade. It is a discipline that bridges art and engineering, tradition and innovation. The identity of the welder is deeply intertwined with the urban fabric of London itself. Every joint welded contributes to the safety, stability, and aesthetic integrity of one of Europe’s most iconic cities.</w:t>
      </w:r>
    </w:p>
    <w:p>
      <w:pPr>
        <w:pStyle w:val="BodyText"/>
      </w:pPr>
      <w:r>
        <w:t xml:space="preserve">This reflection underscores that being a welder is not merely about applying heat to metal; it is about upholding standards of excellence, prioritizing human safety, embracing cultural diversity, and contributing to sustainable development. As London continues to grow and transform, the welder remains a steadfast guardian of its structural integrity. The future of this profession lies in continuous learning and adaptation, ensuring that we remain relevant and resilient in the face of changing industrial landscapes.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Welder in United Kingdom London</dc:title>
  <dc:creator/>
  <dc:language>en</dc:language>
  <cp:keywords/>
  <dcterms:created xsi:type="dcterms:W3CDTF">2026-07-29T18:22:52Z</dcterms:created>
  <dcterms:modified xsi:type="dcterms:W3CDTF">2026-07-29T18:22:52Z</dcterms:modified>
</cp:coreProperties>
</file>

<file path=docProps/custom.xml><?xml version="1.0" encoding="utf-8"?>
<Properties xmlns="http://schemas.openxmlformats.org/officeDocument/2006/custom-properties" xmlns:vt="http://schemas.openxmlformats.org/officeDocument/2006/docPropsVTypes"/>
</file>