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614071082f9f215298a633917251a519e5c02da"/>
    <w:p>
      <w:pPr>
        <w:pStyle w:val="Heading1"/>
      </w:pPr>
      <w:r>
        <w:t xml:space="preserve">The Arc and the Anvil: A Reflection on the Welder in United States Los Angeles</w:t>
      </w:r>
    </w:p>
    <w:p>
      <w:pPr>
        <w:pStyle w:val="FirstParagraph"/>
      </w:pPr>
      <w:r>
        <w:t xml:space="preserve">In the grand tapestry of modern American industry, few threads are as critical, yet as often overlooked, as that of the welding trade. To speak of a welder is to speak of creation through destruction; it is to discuss the precise fusion of metal under intense heat and pressure. When we contextualize this vital profession within</w:t>
      </w:r>
      <w:r>
        <w:t xml:space="preserve"> </w:t>
      </w:r>
      <w:r>
        <w:rPr>
          <w:bCs/>
          <w:b/>
        </w:rPr>
        <w:t xml:space="preserve">United States Los Angeles</w:t>
      </w:r>
      <w:r>
        <w:t xml:space="preserve">, a city known for its sprawling infrastructure, its cinematic history, and its complex logistics network, the role of the welder transcends simple manual labor. It becomes a symbolic anchor in a city that is constantly moving, building, repairing, and evolving.</w:t>
      </w:r>
    </w:p>
    <w:bookmarkStart w:id="20" w:name="the-artistic-nature-of-welding"/>
    <w:p>
      <w:pPr>
        <w:pStyle w:val="Heading2"/>
      </w:pPr>
      <w:r>
        <w:t xml:space="preserve">The Artistic Nature of Welding</w:t>
      </w:r>
    </w:p>
    <w:p>
      <w:pPr>
        <w:pStyle w:val="FirstParagraph"/>
      </w:pPr>
      <w:r>
        <w:rPr>
          <w:bCs/>
          <w:b/>
        </w:rPr>
        <w:t xml:space="preserve">Welder</w:t>
      </w:r>
      <w:r>
        <w:t xml:space="preserve">, at its core, is an art form disguised as industrial necessity. The process requires a steady hand, an eye for detail that borders on obsession, and the courage to work amidst extreme heat and light. For me, reflecting on this profession reveals a deep respect for the quiet expertise required to join two separate pieces of steel into one unbreakable whole. It is not merely about melting metal; it is about understanding the molecular behavior of materials under stress.</w:t>
      </w:r>
    </w:p>
    <w:p>
      <w:pPr>
        <w:pStyle w:val="BodyText"/>
      </w:pPr>
      <w:r>
        <w:t xml:space="preserve">In Los Angeles, where creativity is exported globally through film and fashion, this artistic dimension of welding often goes unnoticed by the general public. Yet, in the fabrication shops scattered across San Pedro and the industrial districts near downtown L.A., welders are creating sculptures that define our public spaces and structural elements that hold up our hospitals. The ability to look at a blank sheet of metal and envision its final form is a cognitive process as complex as any architectural blueprint.</w:t>
      </w:r>
    </w:p>
    <w:bookmarkEnd w:id="20"/>
    <w:bookmarkStart w:id="21" w:name="the-context-of-united-states-los-angeles"/>
    <w:p>
      <w:pPr>
        <w:pStyle w:val="Heading2"/>
      </w:pPr>
      <w:r>
        <w:t xml:space="preserve">The Context of United States Los Angeles</w:t>
      </w:r>
    </w:p>
    <w:p>
      <w:pPr>
        <w:pStyle w:val="FirstParagraph"/>
      </w:pPr>
      <w:r>
        <w:t xml:space="preserve">The specific geographical context of</w:t>
      </w:r>
      <w:r>
        <w:t xml:space="preserve"> </w:t>
      </w:r>
      <w:r>
        <w:rPr>
          <w:bCs/>
          <w:b/>
        </w:rPr>
        <w:t xml:space="preserve">United States Los Angeles</w:t>
      </w:r>
      <w:r>
        <w:t xml:space="preserve"> </w:t>
      </w:r>
      <w:r>
        <w:t xml:space="preserve">significantly shapes the demands placed upon welders here. This city is a coastal metropolis situated in a seismically active zone. Consequently, the structural integrity maintained by skilled welders is literally a matter of life and death. When we consider earthquake safety protocols, code enforcement regulations, and retrofitting requirements for older buildings in historic districts like Boyle Heights or Echo Park, the welder becomes an unsung guardian of public safety.</w:t>
      </w:r>
    </w:p>
    <w:p>
      <w:pPr>
        <w:pStyle w:val="BodyText"/>
      </w:pPr>
      <w:r>
        <w:t xml:space="preserve">Furthermore, Los Angeles is a major hub for aerospace and maritime industries. Companies that have defined the twentieth century’s technological race still maintain significant operations in the greater L.A. area. The precision required in aerospace welding—where even a microscopic crack can lead to catastrophic failure—distinguishes local welders as highly specialized technicians rather than general laborers. They are part of a legacy of innovation that stretches from Hughes Aircraft to modern SpaceX contractors operating nearby.</w:t>
      </w:r>
    </w:p>
    <w:bookmarkEnd w:id="21"/>
    <w:bookmarkStart w:id="22" w:name="environmental-and-physical-challenges"/>
    <w:p>
      <w:pPr>
        <w:pStyle w:val="Heading2"/>
      </w:pPr>
      <w:r>
        <w:t xml:space="preserve">Environmental and Physical Challenges</w:t>
      </w:r>
    </w:p>
    <w:p>
      <w:pPr>
        <w:pStyle w:val="FirstParagraph"/>
      </w:pPr>
      <w:r>
        <w:t xml:space="preserve">To reflect on the daily reality of a welder in this city is also to acknowledge the physical toll it takes. The environment within an L.A. fabrication shop can be harsh. While air filtration systems have improved, working with metals still produces fumes that require vigilance and protective equipment. Additionally, the heat of Southern California summers can exacerbate the thermal stress experienced by workers who already operate in high-heat environments.</w:t>
      </w:r>
    </w:p>
    <w:p>
      <w:pPr>
        <w:pStyle w:val="BodyText"/>
      </w:pPr>
      <w:r>
        <w:t xml:space="preserve">Moreover, traffic congestion—a defining characteristic of living in</w:t>
      </w:r>
      <w:r>
        <w:t xml:space="preserve"> </w:t>
      </w:r>
      <w:r>
        <w:rPr>
          <w:bCs/>
          <w:b/>
        </w:rPr>
        <w:t xml:space="preserve">United States Los Angeles</w:t>
      </w:r>
      <w:r>
        <w:t xml:space="preserve">—adds a logistical layer to the profession’s challenges. A welder often travels from various parts of San Fernando Valley or Inland Empire to job sites across L.A. County. This commute eats into personal time and adds fatigue before the physically demanding work even begins, highlighting the resilience required to sustain this career path over decades.</w:t>
      </w:r>
    </w:p>
    <w:bookmarkEnd w:id="22"/>
    <w:bookmarkStart w:id="23" w:name="Xa4b0cec87d23c561704489b171a740fece3b916"/>
    <w:p>
      <w:pPr>
        <w:pStyle w:val="Heading2"/>
      </w:pPr>
      <w:r>
        <w:t xml:space="preserve">The Human Element: Craftsmanship vs. Automation</w:t>
      </w:r>
    </w:p>
    <w:p>
      <w:pPr>
        <w:pStyle w:val="FirstParagraph"/>
      </w:pPr>
      <w:r>
        <w:t xml:space="preserve">In an era increasingly dominated by robotics and automated assembly lines, one must ask: What is the enduring value of human skill in welding? In</w:t>
      </w:r>
      <w:r>
        <w:t xml:space="preserve"> </w:t>
      </w:r>
      <w:r>
        <w:rPr>
          <w:bCs/>
          <w:b/>
        </w:rPr>
        <w:t xml:space="preserve">United States Los Angeles</w:t>
      </w:r>
      <w:r>
        <w:t xml:space="preserve">, where automation is prevalent in large manufacturing plants, there remains a profound need for human welders in custom fabrication, repair work, and complex structural installations. Machines can repeat tasks perfectly but struggle with irregularities on-site.</w:t>
      </w:r>
    </w:p>
    <w:p>
      <w:pPr>
        <w:pStyle w:val="BodyText"/>
      </w:pPr>
      <w:r>
        <w:t xml:space="preserve">I find it particularly reflective to consider that no robot can yet match the adaptability of a seasoned human welder when faced with unexpected material flaws or unique spatial constraints. This reliance on human intuition reinforces the dignity of the trade. It reminds us that technology serves as a tool, not necessarily a replacement for craftsmanship.</w:t>
      </w:r>
    </w:p>
    <w:bookmarkEnd w:id="23"/>
    <w:bookmarkStart w:id="24" w:name="economic-and-social-implications"/>
    <w:p>
      <w:pPr>
        <w:pStyle w:val="Heading2"/>
      </w:pPr>
      <w:r>
        <w:t xml:space="preserve">Economic and Social Implications</w:t>
      </w:r>
    </w:p>
    <w:p>
      <w:pPr>
        <w:pStyle w:val="FirstParagraph"/>
      </w:pPr>
      <w:r>
        <w:t xml:space="preserve">The economic landscape of Los Angeles also informs our understanding of this role. For many residents without four-year college degrees, vocational training offers a viable pathway to financial stability. Welding provides living wages that allow families to thrive in one of the most expensive housing markets in the country. Therefore, supporting welders is not just an industrial imperative but a social justice issue.</w:t>
      </w:r>
    </w:p>
    <w:p>
      <w:pPr>
        <w:pStyle w:val="BodyText"/>
      </w:pPr>
      <w:r>
        <w:t xml:space="preserve">Furthermore, looking at urban development projects currently reshaping downtown L.A., we see a resurgence in construction activity driven by population growth and business expansion. Each beam lifted into place by cranes was likely welded together with care by skilled professionals. These workers form the backbone of our local economy, ensuring that infrastructure keeps pace with ambition.</w:t>
      </w:r>
    </w:p>
    <w:bookmarkEnd w:id="24"/>
    <w:bookmarkStart w:id="25" w:name="conclusion"/>
    <w:p>
      <w:pPr>
        <w:pStyle w:val="Heading2"/>
      </w:pPr>
      <w:r>
        <w:t xml:space="preserve">Conclusion</w:t>
      </w:r>
    </w:p>
    <w:p>
      <w:pPr>
        <w:pStyle w:val="FirstParagraph"/>
      </w:pPr>
      <w:r>
        <w:t xml:space="preserve">In conclusion, reflecting on the profession of a welder within the unique ecosystem of</w:t>
      </w:r>
      <w:r>
        <w:t xml:space="preserve"> </w:t>
      </w:r>
      <w:r>
        <w:rPr>
          <w:bCs/>
          <w:b/>
        </w:rPr>
        <w:t xml:space="preserve">United States Los Angeles</w:t>
      </w:r>
      <w:r>
        <w:t xml:space="preserve">, it becomes clear that this role is far more than industrial maintenance. It is an intersection of art, science, safety, and civic duty. From the seismic reinforcements in our homes to the intricate components used in aerospace innovation, welders are silently shaping our future.</w:t>
      </w:r>
    </w:p>
    <w:p>
      <w:pPr>
        <w:pStyle w:val="BodyText"/>
      </w:pPr>
      <w:r>
        <w:t xml:space="preserve">As we move forward into a world demanding sustainable infrastructure and resilient structures recognizing these individuals means acknowledging their dedication to excellence amidst challenging conditions. They are artisans of metal who hold our cities together both literally and figuratively. Let us continue to honor their craft, invest in training programs that bring new talent into the field, and appreciate the invisible bonds they forge every 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Welder in United States Los Angeles</dc:title>
  <dc:creator/>
  <dc:language>en</dc:language>
  <cp:keywords/>
  <dcterms:created xsi:type="dcterms:W3CDTF">2026-07-29T15:35:46Z</dcterms:created>
  <dcterms:modified xsi:type="dcterms:W3CDTF">2026-07-29T15:35:46Z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