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Craft</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Harare</w:t>
      </w:r>
    </w:p>
    <w:bookmarkStart w:id="25" w:name="X9b065623e59ea37866bee42769a1d78a05b661e"/>
    <w:p>
      <w:pPr>
        <w:pStyle w:val="Heading1"/>
      </w:pPr>
      <w:r>
        <w:t xml:space="preserve">The Arc and the Anvil: A Reflection on Being a Welder in Zimbabwe, Harare</w:t>
      </w:r>
    </w:p>
    <w:p>
      <w:pPr>
        <w:pStyle w:val="FirstParagraph"/>
      </w:pPr>
      <w:r>
        <w:t xml:space="preserve">To speak of welding is to speak of transformation. It is the alchemical process where raw, stubborn iron yields to fire and skill, becoming something stronger, more connected, and purposeful. However, to be a</w:t>
      </w:r>
      <w:r>
        <w:t xml:space="preserve"> </w:t>
      </w:r>
      <w:r>
        <w:rPr>
          <w:bCs/>
          <w:b/>
        </w:rPr>
        <w:t xml:space="preserve">Welder</w:t>
      </w:r>
      <w:r>
        <w:t xml:space="preserve"> </w:t>
      </w:r>
      <w:r>
        <w:t xml:space="preserve">in the specific context of</w:t>
      </w:r>
      <w:r>
        <w:t xml:space="preserve"> </w:t>
      </w:r>
      <w:r>
        <w:rPr>
          <w:bCs/>
          <w:b/>
        </w:rPr>
        <w:t xml:space="preserve">Zimbabwe Harare</w:t>
      </w:r>
      <w:r>
        <w:t xml:space="preserve"> </w:t>
      </w:r>
      <w:r>
        <w:t xml:space="preserve">is not merely an exercise in metallurgy; it is a daily engagement with resilience, ingenuity, and the relentless spirit of survival. This reflection paper explores my experiences as a tradesperson operating within the industrial and informal landscapes of Harare, examining how the unique socio-economic fabric of Zimbabwe shapes both the practice of welding and the identity of those who wield its torch.</w:t>
      </w:r>
    </w:p>
    <w:bookmarkStart w:id="20" w:name="X21792eecd8f1399ce44fc60d763c21e0c73aaac"/>
    <w:p>
      <w:pPr>
        <w:pStyle w:val="Heading2"/>
      </w:pPr>
      <w:r>
        <w:t xml:space="preserve">The Landscape: Fire in a City Under Pressure</w:t>
      </w:r>
    </w:p>
    <w:p>
      <w:pPr>
        <w:pStyle w:val="FirstParagraph"/>
      </w:pPr>
      <w:r>
        <w:t xml:space="preserve">Harare, once hailed as Africa’s Green City due to its expansive tree-lined avenues, is now a city pulsating with economic tension. The backdrop against which I perform my trade is one of infrastructural decay and innovative repair. In many developed nations, welding is associated with new construction—skyscrapers rising or bridges spanning great distances. In</w:t>
      </w:r>
      <w:r>
        <w:t xml:space="preserve"> </w:t>
      </w:r>
      <w:r>
        <w:rPr>
          <w:bCs/>
          <w:b/>
        </w:rPr>
        <w:t xml:space="preserve">Zimbabwe Harare</w:t>
      </w:r>
      <w:r>
        <w:t xml:space="preserve">, however, the primary driver for welding services is maintenance and adaptation. When the municipal water pumps fail, when the steel gates of residential compounds rust through due to neglect of public infrastructure, or when commercial vehicles break down because spare parts are prohibitively expensive or unavailable, it is the welder who steps in.</w:t>
      </w:r>
    </w:p>
    <w:p>
      <w:pPr>
        <w:pStyle w:val="BodyText"/>
      </w:pPr>
      <w:r>
        <w:t xml:space="preserve">The environment itself influences my craft. The dust of Harare’s dry season coats everything, yet it does not stop the work; instead, it adds a layer of grit that must be cleared before a clean weld can be made. The heat of the Zimbabwean sun mirrors the heat generated by my arc welding machine. There is a symbiotic relationship between the external climate and the internal temperature of my workspace. In this city, one learns to work with whatever conditions are presented, for waiting for "perfect" circumstances is often synonymous with waiting indefinitely.</w:t>
      </w:r>
    </w:p>
    <w:bookmarkEnd w:id="20"/>
    <w:bookmarkStart w:id="21" w:name="Xef2a3180699f5b52f91ebb322dec918fa96af44"/>
    <w:p>
      <w:pPr>
        <w:pStyle w:val="Heading2"/>
      </w:pPr>
      <w:r>
        <w:t xml:space="preserve">Ingenuity as Necessity: The Resourceful Welder</w:t>
      </w:r>
    </w:p>
    <w:p>
      <w:pPr>
        <w:pStyle w:val="FirstParagraph"/>
      </w:pPr>
      <w:r>
        <w:t xml:space="preserve">The most profound aspect of being a welder in this region is the necessity of ingenuity. In Western contexts, a welder might have access to standardized alloys and guaranteed power supplies. Here, power instability—often referred to locally as "load shedding"—is a constant adversary. The sudden cessation of electricity means that an arc welding machine can die mid-bead, leaving a weak point in the joint that must be chiseled out and redone when the generators kick back in or when I move to battery-operated setups.</w:t>
      </w:r>
    </w:p>
    <w:p>
      <w:pPr>
        <w:pStyle w:val="BodyText"/>
      </w:pPr>
      <w:r>
        <w:t xml:space="preserve">Furthermore, material scarcity defines my work. I cannot always source specific grades of steel as specified by international engineering standards. Instead, I become an expert in metallurgical improvisation. I learn to weld scrap metal from demolished structures onto new frames, understanding the carbon content and brittleness through visual inspection and experience rather than spectrometer analysis. This process has honed my skills to a level of intuitive precision that formal education alone could not provide. The</w:t>
      </w:r>
      <w:r>
        <w:t xml:space="preserve"> </w:t>
      </w:r>
      <w:r>
        <w:rPr>
          <w:bCs/>
          <w:b/>
        </w:rPr>
        <w:t xml:space="preserve">Welder</w:t>
      </w:r>
      <w:r>
        <w:t xml:space="preserve"> </w:t>
      </w:r>
      <w:r>
        <w:t xml:space="preserve">in Harare is part engineer, part scavenger, and half artist.</w:t>
      </w:r>
    </w:p>
    <w:bookmarkEnd w:id="21"/>
    <w:bookmarkStart w:id="22" w:name="X8a19bf1fdacd44252cc8cc49543ecb0fb2bd644"/>
    <w:p>
      <w:pPr>
        <w:pStyle w:val="Heading2"/>
      </w:pPr>
      <w:r>
        <w:t xml:space="preserve">The Social Fabric: Welding as Community Support</w:t>
      </w:r>
    </w:p>
    <w:p>
      <w:pPr>
        <w:pStyle w:val="FirstParagraph"/>
      </w:pPr>
      <w:r>
        <w:t xml:space="preserve">In the informal settlements surrounding areas like Mbare and Glen View, welding takes on a different character. Here, the work is less about industrial compliance and more about community sustenance. I have welded stoves out of old oil drums to help families cook efficiently using less fuel. I have reinforced corrugated iron sheets for roofs that are battered by summer storms. In these interactions, the role of the welder transcends technical service; it becomes a form of social support.</w:t>
      </w:r>
    </w:p>
    <w:p>
      <w:pPr>
        <w:pStyle w:val="BodyText"/>
      </w:pPr>
      <w:r>
        <w:t xml:space="preserve">The trust required in this environment is immense. When a neighbor brings me their broken gate or their child’s bicycle frame, they are placing faith in my ability to restore functionality with limited resources. There is a deep sense of camaraderie among the welders and mechanics who gather at roadside workshops along Robert Gabriel Mugabe Road. We share tools, advice, and sometimes electricity. This network is vital for survival in</w:t>
      </w:r>
      <w:r>
        <w:t xml:space="preserve"> </w:t>
      </w:r>
      <w:r>
        <w:rPr>
          <w:bCs/>
          <w:b/>
        </w:rPr>
        <w:t xml:space="preserve">Zimbabwe Harare</w:t>
      </w:r>
      <w:r>
        <w:t xml:space="preserve">, creating a micro-economy where skills are bartered and mutual aid is the norm.</w:t>
      </w:r>
    </w:p>
    <w:bookmarkEnd w:id="22"/>
    <w:bookmarkStart w:id="23" w:name="pride-in-craftsmanship-amidst-adversity"/>
    <w:p>
      <w:pPr>
        <w:pStyle w:val="Heading2"/>
      </w:pPr>
      <w:r>
        <w:t xml:space="preserve">Pride in Craftsmanship Amidst Adversity</w:t>
      </w:r>
    </w:p>
    <w:p>
      <w:pPr>
        <w:pStyle w:val="FirstParagraph"/>
      </w:pPr>
      <w:r>
        <w:t xml:space="preserve">Despite the challenges, there is immense pride in the finish. A good weld bead, uniform and strong, tells a story of competence. In a country where imported finished goods are often fragile or unaffordable, locally fabricated steel structures stand as testaments to local capability. I see this pride when clients inspect my work on structural beams for small businesses or decorative ironwork for homes in affluent suburbs like Borrowdale. The aesthetic appeal of hand-forged gates and railings has become a signature of Harare’s architectural landscape, blending security with artistic expression.</w:t>
      </w:r>
    </w:p>
    <w:p>
      <w:pPr>
        <w:pStyle w:val="BodyText"/>
      </w:pPr>
      <w:r>
        <w:t xml:space="preserve">This craftsmanship is also a source of personal dignity. In an economy that often feels volatile, mastering a trade provides stability. The skills I have acquired as a welder are portable and universally valued. They remind me that while policies may change and currency values fluctuate, the atomic bond between two pieces of steel held together by heat remains constant and reliable.</w:t>
      </w:r>
    </w:p>
    <w:bookmarkEnd w:id="23"/>
    <w:bookmarkStart w:id="24" w:name="conclusion"/>
    <w:p>
      <w:pPr>
        <w:pStyle w:val="Heading2"/>
      </w:pPr>
      <w:r>
        <w:t xml:space="preserve">Conclusion</w:t>
      </w:r>
    </w:p>
    <w:p>
      <w:pPr>
        <w:pStyle w:val="FirstParagraph"/>
      </w:pPr>
      <w:r>
        <w:t xml:space="preserve">To reflect on my journey as a welder in Harare is to acknowledge the duality of struggle and strength. The city demands resilience from its people, mirroring the properties we seek in steel. Every spark that flies from my electrode holder is a small defiance against entropy and decay. It represents the determination to keep things running, to build what can be built, and to repair what has been broken.</w:t>
      </w:r>
    </w:p>
    <w:p>
      <w:pPr>
        <w:pStyle w:val="BodyText"/>
      </w:pPr>
      <w:r>
        <w:t xml:space="preserve">The identity of a welder in Zimbabwe is forged not just by fire, but by the socio-economic realities of Harare. It requires adaptability, creativity, and an unyielding commitment to quality despite resource constraints. As I look toward the future of</w:t>
      </w:r>
      <w:r>
        <w:t xml:space="preserve"> </w:t>
      </w:r>
      <w:r>
        <w:rPr>
          <w:bCs/>
          <w:b/>
        </w:rPr>
        <w:t xml:space="preserve">Zimbabwe Harare</w:t>
      </w:r>
      <w:r>
        <w:t xml:space="preserve">, I see potential for growth that parallels my own professional development. The need for infrastructure development is vast, and so too is the opportunity for those of us who possess the skills to shape it. Until then, we continue to weld, one bead at a time, holding this city together with our hands and hearts.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Craft of Welding in the Heart of Harare</dc:title>
  <dc:creator/>
  <dc:language>en</dc:language>
  <cp:keywords/>
  <dcterms:created xsi:type="dcterms:W3CDTF">2026-07-29T14:40:59Z</dcterms:created>
  <dcterms:modified xsi:type="dcterms:W3CDTF">2026-07-29T14:40:59Z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